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5B" w:rsidRPr="004F3B8B" w:rsidRDefault="00BB075B" w:rsidP="00BB075B">
      <w:pPr>
        <w:pStyle w:val="2"/>
        <w:rPr>
          <w:rFonts w:ascii="Tahoma" w:hAnsi="Tahoma" w:cs="Tahoma"/>
          <w:sz w:val="26"/>
          <w:szCs w:val="26"/>
          <w:lang w:val="en-US"/>
        </w:rPr>
      </w:pPr>
      <w:r>
        <w:rPr>
          <w:rFonts w:ascii="Tahoma" w:hAnsi="Tahoma" w:cs="Tahoma"/>
          <w:sz w:val="26"/>
          <w:szCs w:val="26"/>
        </w:rPr>
        <w:t>ДОГОВОР ПОСТАВКИ №</w:t>
      </w:r>
      <w:r>
        <w:rPr>
          <w:rFonts w:ascii="Tahoma" w:hAnsi="Tahoma" w:cs="Tahoma"/>
          <w:sz w:val="26"/>
          <w:szCs w:val="26"/>
          <w:lang w:val="en-US"/>
        </w:rPr>
        <w:t xml:space="preserve"> </w:t>
      </w:r>
      <w:r w:rsidR="00E40218">
        <w:fldChar w:fldCharType="begin"/>
      </w:r>
      <w:r w:rsidR="00E40218">
        <w:instrText xml:space="preserve"> DOCVARIABLE  nomer  \* MERGEFORMAT </w:instrText>
      </w:r>
      <w:r w:rsidR="00E40218">
        <w:fldChar w:fldCharType="separate"/>
      </w:r>
      <w:r w:rsidR="0091224E">
        <w:rPr>
          <w:rFonts w:ascii="Tahoma" w:hAnsi="Tahoma" w:cs="Tahoma"/>
          <w:sz w:val="26"/>
          <w:szCs w:val="26"/>
        </w:rPr>
        <w:t>___________</w:t>
      </w:r>
      <w:r w:rsidR="00410EF0">
        <w:rPr>
          <w:rFonts w:ascii="Tahoma" w:hAnsi="Tahoma" w:cs="Tahoma"/>
          <w:sz w:val="26"/>
          <w:szCs w:val="26"/>
          <w:lang w:val="en-US"/>
        </w:rPr>
        <w:t xml:space="preserve">     </w:t>
      </w:r>
      <w:r w:rsidR="00E40218">
        <w:rPr>
          <w:rFonts w:ascii="Tahoma" w:hAnsi="Tahoma" w:cs="Tahoma"/>
          <w:sz w:val="26"/>
          <w:szCs w:val="26"/>
          <w:lang w:val="en-US"/>
        </w:rPr>
        <w:fldChar w:fldCharType="end"/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0460"/>
      </w:tblGrid>
      <w:tr w:rsidR="00BB075B" w:rsidTr="00200F02">
        <w:trPr>
          <w:tblCellSpacing w:w="0" w:type="dxa"/>
        </w:trPr>
        <w:tc>
          <w:tcPr>
            <w:tcW w:w="0" w:type="auto"/>
            <w:hideMark/>
          </w:tcPr>
          <w:p w:rsidR="00BB075B" w:rsidRDefault="00BB075B" w:rsidP="00200F02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p00_3"/>
          </w:p>
        </w:tc>
        <w:tc>
          <w:tcPr>
            <w:tcW w:w="0" w:type="auto"/>
            <w:hideMark/>
          </w:tcPr>
          <w:p w:rsidR="00BB075B" w:rsidRPr="008301B1" w:rsidRDefault="00BB075B" w:rsidP="0091224E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г. Москва                                                                   </w:t>
            </w:r>
            <w:r w:rsidR="00407FF6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         </w:t>
            </w:r>
            <w:r w:rsidR="00E40218">
              <w:fldChar w:fldCharType="begin"/>
            </w:r>
            <w:r w:rsidR="00E40218">
              <w:instrText xml:space="preserve"> DOCVARIABLE  Date  \* MERGEFORMAT </w:instrText>
            </w:r>
            <w:r w:rsidR="00E40218">
              <w:fldChar w:fldCharType="separate"/>
            </w:r>
            <w:r w:rsidR="0091224E">
              <w:rPr>
                <w:rFonts w:ascii="Tahoma" w:eastAsia="Times New Roman" w:hAnsi="Tahoma" w:cs="Tahoma"/>
                <w:sz w:val="20"/>
                <w:szCs w:val="20"/>
              </w:rPr>
              <w:t xml:space="preserve"> "__" ___________ 201_ г.</w:t>
            </w:r>
            <w:r w:rsidR="00E40218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</w:p>
        </w:tc>
      </w:tr>
    </w:tbl>
    <w:p w:rsidR="00BB075B" w:rsidRDefault="00BB075B" w:rsidP="00BB075B">
      <w:pPr>
        <w:pStyle w:val="a4"/>
        <w:spacing w:after="240"/>
        <w:rPr>
          <w:rFonts w:ascii="Tahoma" w:hAnsi="Tahoma" w:cs="Tahoma"/>
          <w:sz w:val="20"/>
          <w:szCs w:val="20"/>
        </w:rPr>
      </w:pPr>
    </w:p>
    <w:bookmarkEnd w:id="0"/>
    <w:p w:rsidR="00BB075B" w:rsidRDefault="009F2DDF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/>
      </w:r>
      <w:r w:rsidR="00BB075B">
        <w:rPr>
          <w:rFonts w:ascii="Tahoma" w:hAnsi="Tahoma" w:cs="Tahoma"/>
          <w:sz w:val="20"/>
          <w:szCs w:val="20"/>
        </w:rPr>
        <w:instrText xml:space="preserve"> DOCVARIABLE  Org  \* MERGEFORMAT </w:instrText>
      </w:r>
      <w:r>
        <w:rPr>
          <w:rFonts w:ascii="Tahoma" w:hAnsi="Tahoma" w:cs="Tahoma"/>
          <w:sz w:val="20"/>
          <w:szCs w:val="20"/>
        </w:rPr>
        <w:fldChar w:fldCharType="separate"/>
      </w:r>
      <w:r w:rsidR="00044A5C">
        <w:rPr>
          <w:rFonts w:ascii="Tahoma" w:hAnsi="Tahoma" w:cs="Tahoma"/>
          <w:sz w:val="20"/>
          <w:szCs w:val="20"/>
        </w:rPr>
        <w:t>Общество с ограниченной ответственностью</w:t>
      </w:r>
      <w:r w:rsidR="00410EF0">
        <w:rPr>
          <w:rFonts w:ascii="Tahoma" w:hAnsi="Tahoma" w:cs="Tahoma"/>
          <w:sz w:val="20"/>
          <w:szCs w:val="20"/>
        </w:rPr>
        <w:t xml:space="preserve"> "</w:t>
      </w:r>
      <w:proofErr w:type="spellStart"/>
      <w:r w:rsidR="00410EF0">
        <w:rPr>
          <w:rFonts w:ascii="Tahoma" w:hAnsi="Tahoma" w:cs="Tahoma"/>
          <w:sz w:val="20"/>
          <w:szCs w:val="20"/>
        </w:rPr>
        <w:t>Компсервис</w:t>
      </w:r>
      <w:proofErr w:type="spellEnd"/>
      <w:r w:rsidR="00410EF0">
        <w:rPr>
          <w:rFonts w:ascii="Tahoma" w:hAnsi="Tahoma" w:cs="Tahoma"/>
          <w:sz w:val="20"/>
          <w:szCs w:val="20"/>
        </w:rPr>
        <w:t>"</w:t>
      </w:r>
      <w:r>
        <w:rPr>
          <w:rFonts w:ascii="Tahoma" w:hAnsi="Tahoma" w:cs="Tahoma"/>
          <w:sz w:val="20"/>
          <w:szCs w:val="20"/>
        </w:rPr>
        <w:fldChar w:fldCharType="end"/>
      </w:r>
      <w:r w:rsidR="00BB075B" w:rsidRPr="007E1676">
        <w:rPr>
          <w:rFonts w:ascii="Tahoma" w:hAnsi="Tahoma" w:cs="Tahoma"/>
          <w:sz w:val="20"/>
          <w:szCs w:val="20"/>
        </w:rPr>
        <w:t>,</w:t>
      </w:r>
      <w:r w:rsidR="00BB075B">
        <w:rPr>
          <w:rFonts w:ascii="Tahoma" w:hAnsi="Tahoma" w:cs="Tahoma"/>
          <w:sz w:val="20"/>
          <w:szCs w:val="20"/>
        </w:rPr>
        <w:t xml:space="preserve"> именуемое в дальнейшем "Поставщик", в лице </w:t>
      </w:r>
      <w:r w:rsidR="0091224E">
        <w:t>________________________________</w:t>
      </w:r>
      <w:r w:rsidR="00BB075B">
        <w:rPr>
          <w:rFonts w:ascii="Tahoma" w:hAnsi="Tahoma" w:cs="Tahoma"/>
          <w:sz w:val="20"/>
          <w:szCs w:val="20"/>
        </w:rPr>
        <w:t xml:space="preserve">, действующего на основании </w:t>
      </w:r>
      <w:r w:rsidR="0091224E">
        <w:t>____________________</w:t>
      </w:r>
      <w:r w:rsidR="00BB075B">
        <w:rPr>
          <w:rFonts w:ascii="Tahoma" w:hAnsi="Tahoma" w:cs="Tahoma"/>
          <w:sz w:val="20"/>
          <w:szCs w:val="20"/>
        </w:rPr>
        <w:t>, с одной стороны, и</w:t>
      </w:r>
      <w:r w:rsidR="00FC6672">
        <w:t xml:space="preserve"> ___________</w:t>
      </w:r>
      <w:r w:rsidR="00BB075B">
        <w:rPr>
          <w:rFonts w:ascii="Tahoma" w:hAnsi="Tahoma" w:cs="Tahoma"/>
          <w:sz w:val="20"/>
          <w:szCs w:val="20"/>
        </w:rPr>
        <w:t xml:space="preserve">, именуемое в дальнейшем "Покупатель", в лице  </w:t>
      </w:r>
      <w:r w:rsidR="0091224E">
        <w:rPr>
          <w:rStyle w:val="bindvalue"/>
          <w:rFonts w:ascii="Tahoma" w:hAnsi="Tahoma" w:cs="Tahoma"/>
          <w:sz w:val="20"/>
          <w:szCs w:val="20"/>
        </w:rPr>
        <w:t>_____________________</w:t>
      </w:r>
      <w:r w:rsidR="00E40218">
        <w:fldChar w:fldCharType="begin"/>
      </w:r>
      <w:r w:rsidR="00E40218">
        <w:instrText xml:space="preserve"> DOCVARIABLE  Kontrgendir  \* MERGEFORMAT </w:instrText>
      </w:r>
      <w:r w:rsidR="00E40218">
        <w:fldChar w:fldCharType="separate"/>
      </w:r>
      <w:r w:rsidR="00410EF0">
        <w:rPr>
          <w:rStyle w:val="bindvalue"/>
          <w:rFonts w:ascii="Tahoma" w:hAnsi="Tahoma" w:cs="Tahoma"/>
          <w:sz w:val="20"/>
          <w:szCs w:val="20"/>
        </w:rPr>
        <w:t>__________________________________</w:t>
      </w:r>
      <w:r w:rsidR="00E40218">
        <w:rPr>
          <w:rStyle w:val="bindvalue"/>
          <w:rFonts w:ascii="Tahoma" w:hAnsi="Tahoma" w:cs="Tahoma"/>
          <w:sz w:val="20"/>
          <w:szCs w:val="20"/>
        </w:rPr>
        <w:fldChar w:fldCharType="end"/>
      </w:r>
      <w:r w:rsidR="00BB075B" w:rsidRPr="00B405C6">
        <w:rPr>
          <w:rStyle w:val="bindvalue"/>
          <w:rFonts w:ascii="Tahoma" w:hAnsi="Tahoma" w:cs="Tahoma"/>
          <w:sz w:val="20"/>
          <w:szCs w:val="20"/>
        </w:rPr>
        <w:t xml:space="preserve">, </w:t>
      </w:r>
      <w:r w:rsidR="00BB075B">
        <w:rPr>
          <w:rFonts w:ascii="Tahoma" w:hAnsi="Tahoma" w:cs="Tahoma"/>
          <w:sz w:val="20"/>
          <w:szCs w:val="20"/>
        </w:rPr>
        <w:t xml:space="preserve">действующего на основании </w:t>
      </w:r>
      <w:r w:rsidR="0091224E">
        <w:rPr>
          <w:rStyle w:val="bindvalue"/>
          <w:rFonts w:ascii="Tahoma" w:hAnsi="Tahoma" w:cs="Tahoma"/>
          <w:sz w:val="20"/>
          <w:szCs w:val="20"/>
        </w:rPr>
        <w:t>______________</w:t>
      </w:r>
      <w:r w:rsidR="00BB075B">
        <w:rPr>
          <w:rFonts w:ascii="Tahoma" w:hAnsi="Tahoma" w:cs="Tahoma"/>
          <w:sz w:val="20"/>
          <w:szCs w:val="20"/>
        </w:rPr>
        <w:t>, с другой стороны,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" w:name="p00_5"/>
      <w:bookmarkEnd w:id="1"/>
      <w:r>
        <w:rPr>
          <w:rFonts w:ascii="Tahoma" w:hAnsi="Tahoma" w:cs="Tahoma"/>
          <w:sz w:val="20"/>
          <w:szCs w:val="20"/>
        </w:rPr>
        <w:t>вместе именуемые "Стороны", а индивидуально - "Сторона",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" w:name="p00_6"/>
      <w:bookmarkEnd w:id="2"/>
      <w:r>
        <w:rPr>
          <w:rFonts w:ascii="Tahoma" w:hAnsi="Tahoma" w:cs="Tahoma"/>
          <w:sz w:val="20"/>
          <w:szCs w:val="20"/>
        </w:rPr>
        <w:t>заключили настоящий договор поставки (далее по тексту - "Договор") о нижеследующем:</w:t>
      </w:r>
    </w:p>
    <w:p w:rsidR="00BB075B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 Предмет договора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3" w:name="p01_1"/>
      <w:r>
        <w:rPr>
          <w:rFonts w:ascii="Tahoma" w:hAnsi="Tahoma" w:cs="Tahoma"/>
          <w:sz w:val="20"/>
          <w:szCs w:val="20"/>
        </w:rPr>
        <w:t>1.1. </w:t>
      </w:r>
      <w:bookmarkEnd w:id="3"/>
      <w:r>
        <w:rPr>
          <w:rFonts w:ascii="Tahoma" w:hAnsi="Tahoma" w:cs="Tahoma"/>
          <w:sz w:val="20"/>
          <w:szCs w:val="20"/>
        </w:rPr>
        <w:t>В соответствии с "Договором" "Поставщик" обязуется передать товар, (далее по тексту - "Товар") в собственность "Покупателю", а "Покупатель" обязуется принять и оплатить "Товар" в порядке и сроки, указанные в "Договоре"</w:t>
      </w:r>
      <w:bookmarkStart w:id="4" w:name="p01_2"/>
      <w:r>
        <w:rPr>
          <w:rFonts w:ascii="Tahoma" w:hAnsi="Tahoma" w:cs="Tahoma"/>
          <w:sz w:val="20"/>
          <w:szCs w:val="20"/>
        </w:rPr>
        <w:t>.</w:t>
      </w:r>
    </w:p>
    <w:p w:rsidR="00603F4D" w:rsidRDefault="00BB075B" w:rsidP="00603F4D">
      <w:pPr>
        <w:pStyle w:val="a4"/>
        <w:rPr>
          <w:rFonts w:ascii="Tahoma" w:hAnsi="Tahoma" w:cs="Tahoma"/>
          <w:sz w:val="20"/>
          <w:szCs w:val="20"/>
        </w:rPr>
      </w:pPr>
      <w:r w:rsidRPr="002165E1">
        <w:rPr>
          <w:rFonts w:ascii="Tahoma" w:hAnsi="Tahoma" w:cs="Tahoma"/>
          <w:sz w:val="20"/>
          <w:szCs w:val="20"/>
        </w:rPr>
        <w:t>1.2. </w:t>
      </w:r>
      <w:bookmarkStart w:id="5" w:name="p01_3"/>
      <w:bookmarkEnd w:id="4"/>
      <w:r w:rsidR="00603F4D">
        <w:rPr>
          <w:rFonts w:ascii="Tahoma" w:hAnsi="Tahoma" w:cs="Tahoma"/>
          <w:sz w:val="20"/>
          <w:szCs w:val="20"/>
        </w:rPr>
        <w:t>В "Спецификации товара" (Приложение №1 к "Договору"), являющейся неотъемлемой частью "Договора", "Сторонами" определены:</w:t>
      </w:r>
    </w:p>
    <w:p w:rsidR="00603F4D" w:rsidRDefault="0091224E" w:rsidP="00603F4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bookmarkStart w:id="6" w:name="p001"/>
      <w:bookmarkEnd w:id="6"/>
      <w:r>
        <w:rPr>
          <w:rFonts w:ascii="Tahoma" w:hAnsi="Tahoma" w:cs="Tahoma"/>
          <w:sz w:val="20"/>
          <w:szCs w:val="20"/>
        </w:rPr>
        <w:t>наименование "Товара";</w:t>
      </w:r>
    </w:p>
    <w:p w:rsidR="00603F4D" w:rsidRDefault="0091224E" w:rsidP="00603F4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количество "Товара";</w:t>
      </w:r>
    </w:p>
    <w:p w:rsidR="00603F4D" w:rsidRDefault="0091224E" w:rsidP="00603F4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стоимость "Товара";</w:t>
      </w:r>
    </w:p>
    <w:p w:rsidR="00603F4D" w:rsidRDefault="0091224E" w:rsidP="00603F4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принадлежности "Товара".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1.3. </w:t>
      </w:r>
      <w:bookmarkEnd w:id="5"/>
      <w:r>
        <w:rPr>
          <w:rFonts w:ascii="Tahoma" w:hAnsi="Tahoma" w:cs="Tahoma"/>
          <w:sz w:val="20"/>
          <w:szCs w:val="20"/>
        </w:rPr>
        <w:t xml:space="preserve">"Товар" должен быть </w:t>
      </w:r>
      <w:proofErr w:type="spellStart"/>
      <w:r>
        <w:rPr>
          <w:rFonts w:ascii="Tahoma" w:hAnsi="Tahoma" w:cs="Tahoma"/>
          <w:sz w:val="20"/>
          <w:szCs w:val="20"/>
        </w:rPr>
        <w:t>затарен</w:t>
      </w:r>
      <w:proofErr w:type="spellEnd"/>
      <w:r>
        <w:rPr>
          <w:rFonts w:ascii="Tahoma" w:hAnsi="Tahoma" w:cs="Tahoma"/>
          <w:sz w:val="20"/>
          <w:szCs w:val="20"/>
        </w:rPr>
        <w:t xml:space="preserve"> и упакован способом, обеспечивающим сохранность "Товара" при условиях хранения и транспортирования, предусмотренными "Договором". Тара не является возвратной. Стоимость тары входит в стоимость "Товара".</w:t>
      </w:r>
    </w:p>
    <w:p w:rsidR="00044A5C" w:rsidRPr="00FB0C69" w:rsidRDefault="00044A5C" w:rsidP="00FB0C69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1.4. "Стороны" договорились, что </w:t>
      </w:r>
      <w:r w:rsidR="004D7CF5">
        <w:rPr>
          <w:rFonts w:ascii="Tahoma" w:hAnsi="Tahoma" w:cs="Tahoma"/>
          <w:sz w:val="20"/>
          <w:szCs w:val="20"/>
        </w:rPr>
        <w:t>законодательством, подлежащим применению при исполнении настоящего "Договора", а также при рассмотрении споров, возникающих в связи с исполнением настоящего "Договора", является законодательство Российской Федерации.</w:t>
      </w:r>
    </w:p>
    <w:p w:rsidR="00C26882" w:rsidRPr="00C26882" w:rsidRDefault="00C26882" w:rsidP="00BB075B">
      <w:pPr>
        <w:pStyle w:val="3"/>
        <w:rPr>
          <w:rFonts w:ascii="Tahoma" w:hAnsi="Tahoma" w:cs="Tahoma"/>
          <w:sz w:val="18"/>
          <w:szCs w:val="18"/>
        </w:rPr>
      </w:pPr>
    </w:p>
    <w:p w:rsidR="00BB075B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 Срок действия договора</w:t>
      </w:r>
    </w:p>
    <w:p w:rsidR="00271F99" w:rsidRPr="00271F99" w:rsidRDefault="00BB075B" w:rsidP="00271F99">
      <w:pPr>
        <w:pStyle w:val="a4"/>
        <w:rPr>
          <w:rFonts w:ascii="Tahoma" w:hAnsi="Tahoma" w:cs="Tahoma"/>
          <w:sz w:val="20"/>
          <w:szCs w:val="20"/>
        </w:rPr>
      </w:pPr>
      <w:bookmarkStart w:id="7" w:name="p02_1"/>
      <w:r>
        <w:rPr>
          <w:rFonts w:ascii="Tahoma" w:hAnsi="Tahoma" w:cs="Tahoma"/>
          <w:sz w:val="20"/>
          <w:szCs w:val="20"/>
        </w:rPr>
        <w:t>2.1. </w:t>
      </w:r>
      <w:bookmarkEnd w:id="7"/>
      <w:r>
        <w:rPr>
          <w:rFonts w:ascii="Tahoma" w:hAnsi="Tahoma" w:cs="Tahoma"/>
          <w:sz w:val="20"/>
          <w:szCs w:val="20"/>
        </w:rPr>
        <w:t xml:space="preserve">"Договор" вступает в </w:t>
      </w:r>
      <w:r w:rsidRPr="004F3B8B">
        <w:rPr>
          <w:rFonts w:ascii="Tahoma" w:hAnsi="Tahoma" w:cs="Tahoma"/>
          <w:sz w:val="20"/>
          <w:szCs w:val="20"/>
        </w:rPr>
        <w:t xml:space="preserve">силу с </w:t>
      </w:r>
      <w:r w:rsidR="0091224E" w:rsidRPr="0091224E">
        <w:rPr>
          <w:rFonts w:ascii="Tahoma" w:hAnsi="Tahoma" w:cs="Tahoma"/>
          <w:sz w:val="20"/>
          <w:szCs w:val="20"/>
        </w:rPr>
        <w:t>«__» _________ 201_ г.</w:t>
      </w:r>
      <w:r w:rsidR="0091224E">
        <w:t xml:space="preserve"> </w:t>
      </w:r>
      <w:r w:rsidRPr="004F3B8B">
        <w:rPr>
          <w:rFonts w:ascii="Tahoma" w:hAnsi="Tahoma" w:cs="Tahoma"/>
          <w:sz w:val="20"/>
          <w:szCs w:val="20"/>
        </w:rPr>
        <w:t>и</w:t>
      </w:r>
      <w:r w:rsidR="00271F99">
        <w:rPr>
          <w:rFonts w:ascii="Tahoma" w:hAnsi="Tahoma" w:cs="Tahoma"/>
          <w:sz w:val="20"/>
          <w:szCs w:val="20"/>
        </w:rPr>
        <w:t xml:space="preserve"> действует до момента исполнения Сторонами своих обязательств по настоящему "Договору".</w:t>
      </w:r>
    </w:p>
    <w:p w:rsidR="00C26882" w:rsidRPr="00C26882" w:rsidRDefault="00C26882" w:rsidP="00BB075B">
      <w:pPr>
        <w:pStyle w:val="3"/>
        <w:rPr>
          <w:rFonts w:ascii="Tahoma" w:hAnsi="Tahoma" w:cs="Tahoma"/>
          <w:sz w:val="18"/>
          <w:szCs w:val="18"/>
        </w:rPr>
      </w:pPr>
    </w:p>
    <w:p w:rsidR="00BB075B" w:rsidRPr="00F57CFE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 w:rsidRPr="002069DF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. Права и обязанности сторон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3.1. "Поставщик" обязуется: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8" w:name="p03_1_1"/>
      <w:r>
        <w:rPr>
          <w:rFonts w:ascii="Tahoma" w:hAnsi="Tahoma" w:cs="Tahoma"/>
          <w:sz w:val="20"/>
          <w:szCs w:val="20"/>
        </w:rPr>
        <w:t>3.1.1. </w:t>
      </w:r>
      <w:bookmarkEnd w:id="8"/>
      <w:r>
        <w:rPr>
          <w:rFonts w:ascii="Tahoma" w:hAnsi="Tahoma" w:cs="Tahoma"/>
          <w:sz w:val="20"/>
          <w:szCs w:val="20"/>
        </w:rPr>
        <w:t>Передать "Покупателю" "Товар" в порядке и на условиях "Договора".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9" w:name="p03_1_2"/>
      <w:r>
        <w:rPr>
          <w:rFonts w:ascii="Tahoma" w:hAnsi="Tahoma" w:cs="Tahoma"/>
          <w:sz w:val="20"/>
          <w:szCs w:val="20"/>
        </w:rPr>
        <w:t>3.1.2. </w:t>
      </w:r>
      <w:bookmarkEnd w:id="9"/>
      <w:r>
        <w:rPr>
          <w:rFonts w:ascii="Tahoma" w:hAnsi="Tahoma" w:cs="Tahoma"/>
          <w:sz w:val="20"/>
          <w:szCs w:val="20"/>
        </w:rPr>
        <w:t xml:space="preserve">Передать "Покупателю" "Товар", являющийся собственностью "Поставщика", полностью свободный от прав третьих лиц, не состоящий в споре и под арестом, не являющийся предметом залога и т.п.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0" w:name="p03_1_3"/>
      <w:r>
        <w:rPr>
          <w:rFonts w:ascii="Tahoma" w:hAnsi="Tahoma" w:cs="Tahoma"/>
          <w:sz w:val="20"/>
          <w:szCs w:val="20"/>
        </w:rPr>
        <w:t>3.1.3. </w:t>
      </w:r>
      <w:bookmarkEnd w:id="10"/>
      <w:r>
        <w:rPr>
          <w:rFonts w:ascii="Tahoma" w:hAnsi="Tahoma" w:cs="Tahoma"/>
          <w:sz w:val="20"/>
          <w:szCs w:val="20"/>
        </w:rPr>
        <w:t xml:space="preserve">Передать "Покупателю" "Товар", который должен быть </w:t>
      </w:r>
      <w:proofErr w:type="spellStart"/>
      <w:r>
        <w:rPr>
          <w:rFonts w:ascii="Tahoma" w:hAnsi="Tahoma" w:cs="Tahoma"/>
          <w:sz w:val="20"/>
          <w:szCs w:val="20"/>
        </w:rPr>
        <w:t>затарен</w:t>
      </w:r>
      <w:proofErr w:type="spellEnd"/>
      <w:r>
        <w:rPr>
          <w:rFonts w:ascii="Tahoma" w:hAnsi="Tahoma" w:cs="Tahoma"/>
          <w:sz w:val="20"/>
          <w:szCs w:val="20"/>
        </w:rPr>
        <w:t xml:space="preserve"> и упакован в соответствии с условиями "Договора".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1" w:name="p03_1_4"/>
      <w:r>
        <w:rPr>
          <w:rFonts w:ascii="Tahoma" w:hAnsi="Tahoma" w:cs="Tahoma"/>
          <w:sz w:val="20"/>
          <w:szCs w:val="20"/>
        </w:rPr>
        <w:t>3.1.4. </w:t>
      </w:r>
      <w:bookmarkEnd w:id="11"/>
      <w:r>
        <w:rPr>
          <w:rFonts w:ascii="Tahoma" w:hAnsi="Tahoma" w:cs="Tahoma"/>
          <w:sz w:val="20"/>
          <w:szCs w:val="20"/>
        </w:rPr>
        <w:t xml:space="preserve">Одновременно с "Товаром" передать "Покупателю" принадлежности "Товара", а также относящиеся к нему документы (технический паспорт, </w:t>
      </w:r>
      <w:r w:rsidR="0091224E">
        <w:rPr>
          <w:rFonts w:ascii="Tahoma" w:hAnsi="Tahoma" w:cs="Tahoma"/>
          <w:sz w:val="20"/>
          <w:szCs w:val="20"/>
        </w:rPr>
        <w:t xml:space="preserve">сертификат соответствия качества, </w:t>
      </w:r>
      <w:r w:rsidR="0091224E" w:rsidRPr="009E1E3C">
        <w:rPr>
          <w:rFonts w:ascii="Tahoma" w:hAnsi="Tahoma" w:cs="Tahoma"/>
          <w:sz w:val="20"/>
          <w:szCs w:val="20"/>
        </w:rPr>
        <w:t>сертификат происхождения</w:t>
      </w:r>
      <w:r w:rsidR="0091224E">
        <w:rPr>
          <w:rFonts w:ascii="Tahoma" w:hAnsi="Tahoma" w:cs="Tahoma"/>
          <w:sz w:val="20"/>
          <w:szCs w:val="20"/>
        </w:rPr>
        <w:t xml:space="preserve">, </w:t>
      </w:r>
      <w:r w:rsidR="0091224E" w:rsidRPr="009E1E3C">
        <w:rPr>
          <w:rFonts w:ascii="Tahoma" w:hAnsi="Tahoma" w:cs="Tahoma"/>
          <w:sz w:val="20"/>
          <w:szCs w:val="20"/>
        </w:rPr>
        <w:t>код ТН ВЭД</w:t>
      </w:r>
      <w:r w:rsidR="0091224E">
        <w:rPr>
          <w:rFonts w:ascii="Tahoma" w:hAnsi="Tahoma" w:cs="Tahoma"/>
          <w:sz w:val="20"/>
          <w:szCs w:val="20"/>
        </w:rPr>
        <w:t>,</w:t>
      </w:r>
      <w:r w:rsidR="0091224E" w:rsidRPr="009E1E3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инструкцию по эксплуатации и т.п.), предусмотренные "Договором" и законодательством.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2" w:name="p03_1_6"/>
      <w:r>
        <w:rPr>
          <w:rFonts w:ascii="Tahoma" w:hAnsi="Tahoma" w:cs="Tahoma"/>
          <w:sz w:val="20"/>
          <w:szCs w:val="20"/>
        </w:rPr>
        <w:t>3.1.5. </w:t>
      </w:r>
      <w:bookmarkEnd w:id="12"/>
      <w:r>
        <w:rPr>
          <w:rFonts w:ascii="Tahoma" w:hAnsi="Tahoma" w:cs="Tahoma"/>
          <w:sz w:val="20"/>
          <w:szCs w:val="20"/>
        </w:rPr>
        <w:t xml:space="preserve">Возместить "Покупателю" понесенные им убытки при изъятии "Товара" у "Покупателя" третьими лицами по основаниям, возникшим до исполнения "Договора".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3" w:name="p03_2"/>
      <w:r>
        <w:rPr>
          <w:rFonts w:ascii="Tahoma" w:hAnsi="Tahoma" w:cs="Tahoma"/>
          <w:sz w:val="20"/>
          <w:szCs w:val="20"/>
        </w:rPr>
        <w:t>3.2. </w:t>
      </w:r>
      <w:bookmarkEnd w:id="13"/>
      <w:r>
        <w:rPr>
          <w:rFonts w:ascii="Tahoma" w:hAnsi="Tahoma" w:cs="Tahoma"/>
          <w:sz w:val="20"/>
          <w:szCs w:val="20"/>
        </w:rPr>
        <w:t>"Покупатель" обязуется: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4" w:name="p03_2_1"/>
      <w:r>
        <w:rPr>
          <w:rFonts w:ascii="Tahoma" w:hAnsi="Tahoma" w:cs="Tahoma"/>
          <w:sz w:val="20"/>
          <w:szCs w:val="20"/>
        </w:rPr>
        <w:t>3.2.1. </w:t>
      </w:r>
      <w:bookmarkEnd w:id="14"/>
      <w:r>
        <w:rPr>
          <w:rFonts w:ascii="Tahoma" w:hAnsi="Tahoma" w:cs="Tahoma"/>
          <w:sz w:val="20"/>
          <w:szCs w:val="20"/>
        </w:rPr>
        <w:t>Принять "Товар" по количеству, качеству, ассортименту и комплектности в соответствии с условиями "Договора".</w:t>
      </w:r>
      <w:bookmarkStart w:id="15" w:name="p03_2_2"/>
    </w:p>
    <w:p w:rsidR="00C26882" w:rsidRPr="00C26882" w:rsidRDefault="00BB075B" w:rsidP="00C26882">
      <w:pPr>
        <w:pStyle w:val="a4"/>
        <w:rPr>
          <w:rFonts w:ascii="Tahoma" w:hAnsi="Tahoma" w:cs="Tahoma"/>
          <w:sz w:val="20"/>
          <w:szCs w:val="20"/>
        </w:rPr>
      </w:pPr>
      <w:r w:rsidRPr="00DD7AF0">
        <w:rPr>
          <w:rFonts w:ascii="Tahoma" w:hAnsi="Tahoma" w:cs="Tahoma"/>
          <w:sz w:val="20"/>
          <w:szCs w:val="20"/>
        </w:rPr>
        <w:t>3.2.2. </w:t>
      </w:r>
      <w:bookmarkStart w:id="16" w:name="p03_2_5"/>
      <w:bookmarkEnd w:id="15"/>
      <w:r w:rsidR="00C26882" w:rsidRPr="00C26882">
        <w:rPr>
          <w:rFonts w:ascii="Tahoma" w:hAnsi="Tahoma" w:cs="Tahoma"/>
          <w:sz w:val="20"/>
          <w:szCs w:val="20"/>
        </w:rPr>
        <w:t xml:space="preserve">При получении </w:t>
      </w:r>
      <w:r w:rsidR="00C26882">
        <w:rPr>
          <w:rFonts w:ascii="Tahoma" w:hAnsi="Tahoma" w:cs="Tahoma"/>
          <w:sz w:val="20"/>
          <w:szCs w:val="20"/>
        </w:rPr>
        <w:t>"</w:t>
      </w:r>
      <w:r w:rsidR="00C26882" w:rsidRPr="00C26882">
        <w:rPr>
          <w:rFonts w:ascii="Tahoma" w:hAnsi="Tahoma" w:cs="Tahoma"/>
          <w:sz w:val="20"/>
          <w:szCs w:val="20"/>
        </w:rPr>
        <w:t>Товара</w:t>
      </w:r>
      <w:r w:rsidR="00C26882">
        <w:rPr>
          <w:rFonts w:ascii="Tahoma" w:hAnsi="Tahoma" w:cs="Tahoma"/>
          <w:sz w:val="20"/>
          <w:szCs w:val="20"/>
        </w:rPr>
        <w:t>"</w:t>
      </w:r>
      <w:r w:rsidR="00C26882" w:rsidRPr="00C26882">
        <w:rPr>
          <w:rFonts w:ascii="Tahoma" w:hAnsi="Tahoma" w:cs="Tahoma"/>
          <w:sz w:val="20"/>
          <w:szCs w:val="20"/>
        </w:rPr>
        <w:t xml:space="preserve"> от перевозчика или организации связи </w:t>
      </w:r>
      <w:r w:rsidR="00C26882">
        <w:rPr>
          <w:rFonts w:ascii="Tahoma" w:hAnsi="Tahoma" w:cs="Tahoma"/>
          <w:sz w:val="20"/>
          <w:szCs w:val="20"/>
        </w:rPr>
        <w:t>"</w:t>
      </w:r>
      <w:r w:rsidR="00C26882" w:rsidRPr="00C26882">
        <w:rPr>
          <w:rFonts w:ascii="Tahoma" w:hAnsi="Tahoma" w:cs="Tahoma"/>
          <w:sz w:val="20"/>
          <w:szCs w:val="20"/>
        </w:rPr>
        <w:t>Покупатель</w:t>
      </w:r>
      <w:r w:rsidR="00C26882">
        <w:rPr>
          <w:rFonts w:ascii="Tahoma" w:hAnsi="Tahoma" w:cs="Tahoma"/>
          <w:sz w:val="20"/>
          <w:szCs w:val="20"/>
        </w:rPr>
        <w:t>"</w:t>
      </w:r>
      <w:r w:rsidR="00C26882" w:rsidRPr="00C26882">
        <w:rPr>
          <w:rFonts w:ascii="Tahoma" w:hAnsi="Tahoma" w:cs="Tahoma"/>
          <w:sz w:val="20"/>
          <w:szCs w:val="20"/>
        </w:rPr>
        <w:t xml:space="preserve"> обязан осмотреть упаковку на наличие внешних повреждений, проверить соответствие количества мест и маркировки груза условиям товаросопроводительных документов. </w:t>
      </w:r>
    </w:p>
    <w:p w:rsidR="00C26882" w:rsidRPr="00C26882" w:rsidRDefault="00C26882" w:rsidP="00C26882">
      <w:pPr>
        <w:pStyle w:val="a4"/>
        <w:rPr>
          <w:rFonts w:ascii="Tahoma" w:hAnsi="Tahoma" w:cs="Tahoma"/>
          <w:sz w:val="20"/>
          <w:szCs w:val="20"/>
        </w:rPr>
      </w:pPr>
      <w:r w:rsidRPr="00C26882">
        <w:rPr>
          <w:rFonts w:ascii="Tahoma" w:hAnsi="Tahoma" w:cs="Tahoma"/>
          <w:sz w:val="20"/>
          <w:szCs w:val="20"/>
        </w:rPr>
        <w:lastRenderedPageBreak/>
        <w:t xml:space="preserve">При обнаружении несоответствия количества мест и/или повреждении упаковки зафиксировать данные обстоятельства  в акте с участием представителей </w:t>
      </w:r>
      <w:r>
        <w:rPr>
          <w:rFonts w:ascii="Tahoma" w:hAnsi="Tahoma" w:cs="Tahoma"/>
          <w:sz w:val="20"/>
          <w:szCs w:val="20"/>
        </w:rPr>
        <w:t>"</w:t>
      </w:r>
      <w:r w:rsidRPr="00C26882">
        <w:rPr>
          <w:rFonts w:ascii="Tahoma" w:hAnsi="Tahoma" w:cs="Tahoma"/>
          <w:sz w:val="20"/>
          <w:szCs w:val="20"/>
        </w:rPr>
        <w:t>Покупателя</w:t>
      </w:r>
      <w:r>
        <w:rPr>
          <w:rFonts w:ascii="Tahoma" w:hAnsi="Tahoma" w:cs="Tahoma"/>
          <w:sz w:val="20"/>
          <w:szCs w:val="20"/>
        </w:rPr>
        <w:t>"</w:t>
      </w:r>
      <w:r w:rsidRPr="00C26882">
        <w:rPr>
          <w:rFonts w:ascii="Tahoma" w:hAnsi="Tahoma" w:cs="Tahoma"/>
          <w:sz w:val="20"/>
          <w:szCs w:val="20"/>
        </w:rPr>
        <w:t xml:space="preserve"> и представителя перевозчика. При выявлении повреждения грузового места вскрыть такое место и проверить груз на наличие внешних повреждений и соответствие отгрузочным документам. </w:t>
      </w:r>
    </w:p>
    <w:p w:rsidR="00C26882" w:rsidRPr="00C26882" w:rsidRDefault="00C26882" w:rsidP="00C26882">
      <w:pPr>
        <w:pStyle w:val="a4"/>
        <w:rPr>
          <w:rFonts w:ascii="Tahoma" w:hAnsi="Tahoma" w:cs="Tahoma"/>
          <w:sz w:val="20"/>
          <w:szCs w:val="20"/>
        </w:rPr>
      </w:pPr>
      <w:r w:rsidRPr="00C26882">
        <w:rPr>
          <w:rFonts w:ascii="Tahoma" w:hAnsi="Tahoma" w:cs="Tahoma"/>
          <w:sz w:val="20"/>
          <w:szCs w:val="20"/>
        </w:rPr>
        <w:t xml:space="preserve">В случае обнаружения повреждений груза или несоответствие отгрузочным документам зафиксировать указанное в акте с участием представителей </w:t>
      </w:r>
      <w:r>
        <w:rPr>
          <w:rFonts w:ascii="Tahoma" w:hAnsi="Tahoma" w:cs="Tahoma"/>
          <w:sz w:val="20"/>
          <w:szCs w:val="20"/>
        </w:rPr>
        <w:t>"</w:t>
      </w:r>
      <w:r w:rsidRPr="00C26882">
        <w:rPr>
          <w:rFonts w:ascii="Tahoma" w:hAnsi="Tahoma" w:cs="Tahoma"/>
          <w:sz w:val="20"/>
          <w:szCs w:val="20"/>
        </w:rPr>
        <w:t>Покупателя</w:t>
      </w:r>
      <w:r>
        <w:rPr>
          <w:rFonts w:ascii="Tahoma" w:hAnsi="Tahoma" w:cs="Tahoma"/>
          <w:sz w:val="20"/>
          <w:szCs w:val="20"/>
        </w:rPr>
        <w:t>"</w:t>
      </w:r>
      <w:r w:rsidRPr="00C26882">
        <w:rPr>
          <w:rFonts w:ascii="Tahoma" w:hAnsi="Tahoma" w:cs="Tahoma"/>
          <w:sz w:val="20"/>
          <w:szCs w:val="20"/>
        </w:rPr>
        <w:t xml:space="preserve"> и представителя перевозчика.</w:t>
      </w:r>
    </w:p>
    <w:p w:rsidR="002A498D" w:rsidRDefault="00C26882" w:rsidP="00C26882">
      <w:pPr>
        <w:pStyle w:val="a4"/>
        <w:rPr>
          <w:rFonts w:ascii="Tahoma" w:hAnsi="Tahoma" w:cs="Tahoma"/>
          <w:sz w:val="20"/>
          <w:szCs w:val="20"/>
        </w:rPr>
      </w:pPr>
      <w:r w:rsidRPr="00C26882">
        <w:rPr>
          <w:rFonts w:ascii="Tahoma" w:hAnsi="Tahoma" w:cs="Tahoma"/>
          <w:sz w:val="20"/>
          <w:szCs w:val="20"/>
        </w:rPr>
        <w:t xml:space="preserve">Неисполнение вышеуказанного порядка действий, влечет автоматическое отклонение </w:t>
      </w:r>
      <w:r>
        <w:rPr>
          <w:rFonts w:ascii="Tahoma" w:hAnsi="Tahoma" w:cs="Tahoma"/>
          <w:sz w:val="20"/>
          <w:szCs w:val="20"/>
        </w:rPr>
        <w:t>"</w:t>
      </w:r>
      <w:r w:rsidRPr="00C26882">
        <w:rPr>
          <w:rFonts w:ascii="Tahoma" w:hAnsi="Tahoma" w:cs="Tahoma"/>
          <w:sz w:val="20"/>
          <w:szCs w:val="20"/>
        </w:rPr>
        <w:t>Поставщиком</w:t>
      </w:r>
      <w:r>
        <w:rPr>
          <w:rFonts w:ascii="Tahoma" w:hAnsi="Tahoma" w:cs="Tahoma"/>
          <w:sz w:val="20"/>
          <w:szCs w:val="20"/>
        </w:rPr>
        <w:t>"</w:t>
      </w:r>
      <w:r w:rsidRPr="00C26882">
        <w:rPr>
          <w:rFonts w:ascii="Tahoma" w:hAnsi="Tahoma" w:cs="Tahoma"/>
          <w:sz w:val="20"/>
          <w:szCs w:val="20"/>
        </w:rPr>
        <w:t xml:space="preserve"> претензий по несоответствию количества полученных мест, повреждению упаковки или содержимого грузовых мест.</w:t>
      </w:r>
    </w:p>
    <w:p w:rsidR="0091224E" w:rsidRDefault="00BB075B" w:rsidP="0091224E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3.2.</w:t>
      </w:r>
      <w:r w:rsidRPr="0025750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 </w:t>
      </w:r>
      <w:bookmarkEnd w:id="16"/>
      <w:r>
        <w:rPr>
          <w:rFonts w:ascii="Tahoma" w:hAnsi="Tahoma" w:cs="Tahoma"/>
          <w:sz w:val="20"/>
          <w:szCs w:val="20"/>
        </w:rPr>
        <w:t xml:space="preserve">В течение </w:t>
      </w:r>
      <w:r>
        <w:rPr>
          <w:rStyle w:val="bindvalue"/>
          <w:rFonts w:ascii="Tahoma" w:hAnsi="Tahoma" w:cs="Tahoma"/>
          <w:sz w:val="20"/>
          <w:szCs w:val="20"/>
        </w:rPr>
        <w:t>трех</w:t>
      </w:r>
      <w:r>
        <w:rPr>
          <w:rFonts w:ascii="Tahoma" w:hAnsi="Tahoma" w:cs="Tahoma"/>
          <w:sz w:val="20"/>
          <w:szCs w:val="20"/>
        </w:rPr>
        <w:t xml:space="preserve"> календарных дней со дня получения "Товара" уведомить "Поставщика" о несоответствии "Товара" по количеству, качеству, ассортименту, комплектности, принадлежностям (в том числе наличию необходимых документов), таре и упаковке условиям </w:t>
      </w:r>
      <w:r w:rsidR="002A498D">
        <w:rPr>
          <w:rFonts w:ascii="Tahoma" w:hAnsi="Tahoma" w:cs="Tahoma"/>
          <w:sz w:val="20"/>
          <w:szCs w:val="20"/>
        </w:rPr>
        <w:t>"Договора", путем составления и направления "Поставщику" оригинала акта об установленных расхождениях с одновременным направлением копии указанного акта по электронной почте или посредством факсимильной связи.</w:t>
      </w:r>
      <w:r w:rsidR="00FC6672">
        <w:rPr>
          <w:rFonts w:ascii="Tahoma" w:hAnsi="Tahoma" w:cs="Tahoma"/>
          <w:sz w:val="20"/>
          <w:szCs w:val="20"/>
        </w:rPr>
        <w:t xml:space="preserve"> </w:t>
      </w:r>
      <w:bookmarkStart w:id="17" w:name="p03_2_8"/>
      <w:r w:rsidR="0091224E" w:rsidRPr="00E5602F">
        <w:rPr>
          <w:rFonts w:ascii="Tahoma" w:hAnsi="Tahoma" w:cs="Tahoma"/>
          <w:sz w:val="20"/>
          <w:szCs w:val="20"/>
        </w:rPr>
        <w:t xml:space="preserve">Содержание и обоснование рекламации должно быть подтверждено актом экспертизы, либо актом, составленным с участием представителя нейтральной компетентной контрольной организации, либо коммерческим актом перевозчика.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3.2.</w:t>
      </w:r>
      <w:r w:rsidRPr="0025750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 </w:t>
      </w:r>
      <w:bookmarkEnd w:id="17"/>
      <w:r>
        <w:rPr>
          <w:rFonts w:ascii="Tahoma" w:hAnsi="Tahoma" w:cs="Tahoma"/>
          <w:sz w:val="20"/>
          <w:szCs w:val="20"/>
        </w:rPr>
        <w:t>В случае, если "Покупатель" в соответствии с законом или "Договором" отказывается от переданного "Поставщиком" "Товара", "Покупатель" обязан обеспечить сохранность этого "Товара" (ответственное хранение) и незамедлительно уведомить "Поставщика". Необходимые расходы, понесенные "Покупателем" на ответственное хранение</w:t>
      </w:r>
      <w:r w:rsidR="00E22EE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подлежат возмещению "Поставщиком".</w:t>
      </w:r>
    </w:p>
    <w:p w:rsidR="00C42F8F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r w:rsidRPr="008F3259">
        <w:rPr>
          <w:rFonts w:ascii="Tahoma" w:hAnsi="Tahoma" w:cs="Tahoma"/>
          <w:sz w:val="20"/>
          <w:szCs w:val="20"/>
        </w:rPr>
        <w:t>3.2.</w:t>
      </w:r>
      <w:r w:rsidR="00C42F8F">
        <w:rPr>
          <w:rFonts w:ascii="Tahoma" w:hAnsi="Tahoma" w:cs="Tahoma"/>
          <w:sz w:val="20"/>
          <w:szCs w:val="20"/>
        </w:rPr>
        <w:t>5</w:t>
      </w:r>
      <w:r w:rsidRPr="008F3259">
        <w:rPr>
          <w:rFonts w:ascii="Tahoma" w:hAnsi="Tahoma" w:cs="Tahoma"/>
          <w:sz w:val="20"/>
          <w:szCs w:val="20"/>
        </w:rPr>
        <w:t>. </w:t>
      </w:r>
      <w:r w:rsidR="00C42F8F">
        <w:rPr>
          <w:rFonts w:ascii="Tahoma" w:hAnsi="Tahoma" w:cs="Tahoma"/>
          <w:sz w:val="20"/>
          <w:szCs w:val="20"/>
        </w:rPr>
        <w:t>Оплатить "Товар" в размере, в сроки и в порядке в соответствии с условиями "Договора".</w:t>
      </w:r>
    </w:p>
    <w:p w:rsidR="00C42F8F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3.2.</w:t>
      </w:r>
      <w:r w:rsidR="00C42F8F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 </w:t>
      </w:r>
      <w:r w:rsidR="00C42F8F">
        <w:rPr>
          <w:rFonts w:ascii="Tahoma" w:hAnsi="Tahoma" w:cs="Tahoma"/>
          <w:sz w:val="20"/>
          <w:szCs w:val="20"/>
        </w:rPr>
        <w:t xml:space="preserve"> Представитель "Покупателя", принимающий "Товар" и подписывающий товарную накладную от имени Покупателя, должен иметь надлежащим образом оформленную доверенность, оригинал которой передается "Поставщику".</w:t>
      </w:r>
    </w:p>
    <w:p w:rsidR="00E22EE1" w:rsidRDefault="00E22EE1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3.2.</w:t>
      </w:r>
      <w:r w:rsidR="00C42F8F">
        <w:rPr>
          <w:rFonts w:ascii="Tahoma" w:hAnsi="Tahoma" w:cs="Tahoma"/>
          <w:sz w:val="20"/>
          <w:szCs w:val="20"/>
        </w:rPr>
        <w:t>7.</w:t>
      </w:r>
      <w:r>
        <w:rPr>
          <w:rFonts w:ascii="Tahoma" w:hAnsi="Tahoma" w:cs="Tahoma"/>
          <w:sz w:val="20"/>
          <w:szCs w:val="20"/>
        </w:rPr>
        <w:t xml:space="preserve"> Возвратить Поставщику его экземпляры правильно оформленных товарно-сопроводительных документов в течение </w:t>
      </w:r>
      <w:r w:rsidR="0091224E">
        <w:rPr>
          <w:rFonts w:ascii="Tahoma" w:hAnsi="Tahoma" w:cs="Tahoma"/>
          <w:sz w:val="20"/>
          <w:szCs w:val="20"/>
        </w:rPr>
        <w:t>пятнадца</w:t>
      </w:r>
      <w:r>
        <w:rPr>
          <w:rFonts w:ascii="Tahoma" w:hAnsi="Tahoma" w:cs="Tahoma"/>
          <w:sz w:val="20"/>
          <w:szCs w:val="20"/>
        </w:rPr>
        <w:t>ти дней с даты поставки любым удобным Покупателю способом.</w:t>
      </w:r>
    </w:p>
    <w:p w:rsidR="00646CD0" w:rsidRDefault="00C42F8F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3.2.8. В</w:t>
      </w:r>
      <w:r w:rsidRPr="00C42F8F">
        <w:rPr>
          <w:rFonts w:ascii="Tahoma" w:hAnsi="Tahoma" w:cs="Tahoma"/>
          <w:sz w:val="20"/>
          <w:szCs w:val="20"/>
        </w:rPr>
        <w:t xml:space="preserve"> течение </w:t>
      </w:r>
      <w:r w:rsidR="0091224E">
        <w:rPr>
          <w:rFonts w:ascii="Tahoma" w:hAnsi="Tahoma" w:cs="Tahoma"/>
          <w:sz w:val="20"/>
          <w:szCs w:val="20"/>
        </w:rPr>
        <w:t>6</w:t>
      </w:r>
      <w:r w:rsidRPr="00C42F8F">
        <w:rPr>
          <w:rFonts w:ascii="Tahoma" w:hAnsi="Tahoma" w:cs="Tahoma"/>
          <w:sz w:val="20"/>
          <w:szCs w:val="20"/>
        </w:rPr>
        <w:t>0</w:t>
      </w:r>
      <w:r w:rsidR="0091224E">
        <w:rPr>
          <w:rFonts w:ascii="Tahoma" w:hAnsi="Tahoma" w:cs="Tahoma"/>
          <w:sz w:val="20"/>
          <w:szCs w:val="20"/>
        </w:rPr>
        <w:t xml:space="preserve"> (шестидесяти)</w:t>
      </w:r>
      <w:r w:rsidRPr="00C42F8F">
        <w:rPr>
          <w:rFonts w:ascii="Tahoma" w:hAnsi="Tahoma" w:cs="Tahoma"/>
          <w:sz w:val="20"/>
          <w:szCs w:val="20"/>
        </w:rPr>
        <w:t xml:space="preserve"> календарных дней с момента отгрузки </w:t>
      </w:r>
      <w:r w:rsidR="00646CD0">
        <w:rPr>
          <w:rFonts w:ascii="Tahoma" w:hAnsi="Tahoma" w:cs="Tahoma"/>
          <w:sz w:val="20"/>
          <w:szCs w:val="20"/>
        </w:rPr>
        <w:t>Товара</w:t>
      </w:r>
      <w:r w:rsidRPr="00C42F8F">
        <w:rPr>
          <w:rFonts w:ascii="Tahoma" w:hAnsi="Tahoma" w:cs="Tahoma"/>
          <w:sz w:val="20"/>
          <w:szCs w:val="20"/>
        </w:rPr>
        <w:t xml:space="preserve"> предоставить </w:t>
      </w:r>
      <w:r>
        <w:rPr>
          <w:rFonts w:ascii="Tahoma" w:hAnsi="Tahoma" w:cs="Tahoma"/>
          <w:sz w:val="20"/>
          <w:szCs w:val="20"/>
        </w:rPr>
        <w:t xml:space="preserve">"Поставщику" </w:t>
      </w:r>
      <w:r w:rsidR="00646CD0">
        <w:rPr>
          <w:rFonts w:ascii="Tahoma" w:hAnsi="Tahoma" w:cs="Tahoma"/>
          <w:sz w:val="20"/>
          <w:szCs w:val="20"/>
        </w:rPr>
        <w:t>следующие документы:</w:t>
      </w:r>
    </w:p>
    <w:p w:rsidR="0091224E" w:rsidRDefault="00646CD0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91224E" w:rsidRPr="009E1E3C">
        <w:rPr>
          <w:rFonts w:ascii="Tahoma" w:hAnsi="Tahoma" w:cs="Tahoma"/>
          <w:sz w:val="20"/>
          <w:szCs w:val="20"/>
        </w:rPr>
        <w:t>Заявление о ввозе товаров и уплате косвенных налогов с отметкой налогового органа государства – члена таможенного союза</w:t>
      </w:r>
      <w:r w:rsidR="0091224E">
        <w:rPr>
          <w:rFonts w:ascii="Tahoma" w:hAnsi="Tahoma" w:cs="Tahoma"/>
          <w:sz w:val="20"/>
          <w:szCs w:val="20"/>
        </w:rPr>
        <w:t>;</w:t>
      </w:r>
    </w:p>
    <w:p w:rsidR="0091224E" w:rsidRDefault="0091224E" w:rsidP="0091224E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C42F8F">
        <w:rPr>
          <w:rFonts w:ascii="Tahoma" w:hAnsi="Tahoma" w:cs="Tahoma"/>
          <w:sz w:val="20"/>
          <w:szCs w:val="20"/>
        </w:rPr>
        <w:t xml:space="preserve"> копии транспортных (товаросопроводительных документов)</w:t>
      </w:r>
      <w:r>
        <w:rPr>
          <w:rFonts w:ascii="Tahoma" w:hAnsi="Tahoma" w:cs="Tahoma"/>
          <w:sz w:val="20"/>
          <w:szCs w:val="20"/>
        </w:rPr>
        <w:t>, подтверждающих</w:t>
      </w:r>
      <w:r w:rsidRPr="00C42F8F">
        <w:rPr>
          <w:rFonts w:ascii="Tahoma" w:hAnsi="Tahoma" w:cs="Tahoma"/>
          <w:sz w:val="20"/>
          <w:szCs w:val="20"/>
        </w:rPr>
        <w:t xml:space="preserve"> пере</w:t>
      </w:r>
      <w:r>
        <w:rPr>
          <w:rFonts w:ascii="Tahoma" w:hAnsi="Tahoma" w:cs="Tahoma"/>
          <w:sz w:val="20"/>
          <w:szCs w:val="20"/>
        </w:rPr>
        <w:t>мещение</w:t>
      </w:r>
      <w:r w:rsidRPr="00C42F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"Товара" </w:t>
      </w:r>
      <w:r w:rsidRPr="009E1E3C">
        <w:rPr>
          <w:rFonts w:ascii="Tahoma" w:hAnsi="Tahoma" w:cs="Tahoma"/>
          <w:sz w:val="20"/>
          <w:szCs w:val="20"/>
        </w:rPr>
        <w:t>с территории одного государства - члена таможенного союза</w:t>
      </w:r>
      <w:r>
        <w:rPr>
          <w:rFonts w:ascii="Tahoma" w:hAnsi="Tahoma" w:cs="Tahoma"/>
          <w:sz w:val="20"/>
          <w:szCs w:val="20"/>
        </w:rPr>
        <w:t xml:space="preserve"> на территорию другого </w:t>
      </w:r>
      <w:r w:rsidRPr="009E1E3C">
        <w:rPr>
          <w:rFonts w:ascii="Tahoma" w:hAnsi="Tahoma" w:cs="Tahoma"/>
          <w:sz w:val="20"/>
          <w:szCs w:val="20"/>
        </w:rPr>
        <w:t>государства - члена таможенного союза</w:t>
      </w:r>
      <w:r>
        <w:rPr>
          <w:rFonts w:ascii="Tahoma" w:hAnsi="Tahoma" w:cs="Tahoma"/>
          <w:sz w:val="20"/>
          <w:szCs w:val="20"/>
        </w:rPr>
        <w:t>;</w:t>
      </w:r>
    </w:p>
    <w:p w:rsidR="00C42F8F" w:rsidRDefault="00646CD0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C42F8F" w:rsidRPr="00C42F8F">
        <w:rPr>
          <w:rFonts w:ascii="Tahoma" w:hAnsi="Tahoma" w:cs="Tahoma"/>
          <w:sz w:val="20"/>
          <w:szCs w:val="20"/>
        </w:rPr>
        <w:t xml:space="preserve"> иные документы, предусмотренные законодательством </w:t>
      </w:r>
      <w:r>
        <w:rPr>
          <w:rFonts w:ascii="Tahoma" w:hAnsi="Tahoma" w:cs="Tahoma"/>
          <w:sz w:val="20"/>
          <w:szCs w:val="20"/>
        </w:rPr>
        <w:t>Российской Федерации</w:t>
      </w:r>
      <w:r w:rsidR="00C42F8F" w:rsidRPr="00C42F8F">
        <w:rPr>
          <w:rFonts w:ascii="Tahoma" w:hAnsi="Tahoma" w:cs="Tahoma"/>
          <w:sz w:val="20"/>
          <w:szCs w:val="20"/>
        </w:rPr>
        <w:t xml:space="preserve">, по дополнительному запросу </w:t>
      </w:r>
      <w:r>
        <w:rPr>
          <w:rFonts w:ascii="Tahoma" w:hAnsi="Tahoma" w:cs="Tahoma"/>
          <w:sz w:val="20"/>
          <w:szCs w:val="20"/>
        </w:rPr>
        <w:t>Поставщика.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8" w:name="p03_3"/>
      <w:r>
        <w:rPr>
          <w:rFonts w:ascii="Tahoma" w:hAnsi="Tahoma" w:cs="Tahoma"/>
          <w:sz w:val="20"/>
          <w:szCs w:val="20"/>
        </w:rPr>
        <w:t>3.3. </w:t>
      </w:r>
      <w:bookmarkEnd w:id="18"/>
      <w:r>
        <w:rPr>
          <w:rFonts w:ascii="Tahoma" w:hAnsi="Tahoma" w:cs="Tahoma"/>
          <w:sz w:val="20"/>
          <w:szCs w:val="20"/>
        </w:rPr>
        <w:t>"Поставщик" вправе: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19" w:name="p03_3_1"/>
      <w:r>
        <w:rPr>
          <w:rFonts w:ascii="Tahoma" w:hAnsi="Tahoma" w:cs="Tahoma"/>
          <w:sz w:val="20"/>
          <w:szCs w:val="20"/>
        </w:rPr>
        <w:t>3.3.1. </w:t>
      </w:r>
      <w:bookmarkEnd w:id="19"/>
      <w:r>
        <w:rPr>
          <w:rFonts w:ascii="Tahoma" w:hAnsi="Tahoma" w:cs="Tahoma"/>
          <w:sz w:val="20"/>
          <w:szCs w:val="20"/>
        </w:rPr>
        <w:t xml:space="preserve">По своему выбору потребовать оплаты "Товара" либо отказаться от исполнения "Договора", если "Покупатель" в нарушение "Договора" отказывается принять и/или оплатить "Товар".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0" w:name="p03_3_2"/>
      <w:r>
        <w:rPr>
          <w:rFonts w:ascii="Tahoma" w:hAnsi="Tahoma" w:cs="Tahoma"/>
          <w:sz w:val="20"/>
          <w:szCs w:val="20"/>
        </w:rPr>
        <w:t>3.3.2. </w:t>
      </w:r>
      <w:bookmarkEnd w:id="20"/>
      <w:r>
        <w:rPr>
          <w:rFonts w:ascii="Tahoma" w:hAnsi="Tahoma" w:cs="Tahoma"/>
          <w:sz w:val="20"/>
          <w:szCs w:val="20"/>
        </w:rPr>
        <w:t xml:space="preserve">Приостановить передачу "Товаров" до полной оплаты всех ранее переданных "Товаров" по "Договору".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1" w:name="p03_4"/>
      <w:r>
        <w:rPr>
          <w:rFonts w:ascii="Tahoma" w:hAnsi="Tahoma" w:cs="Tahoma"/>
          <w:sz w:val="20"/>
          <w:szCs w:val="20"/>
        </w:rPr>
        <w:t>3.4. </w:t>
      </w:r>
      <w:bookmarkEnd w:id="21"/>
      <w:r>
        <w:rPr>
          <w:rFonts w:ascii="Tahoma" w:hAnsi="Tahoma" w:cs="Tahoma"/>
          <w:sz w:val="20"/>
          <w:szCs w:val="20"/>
        </w:rPr>
        <w:t>"Покупатель" вправе: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2" w:name="p03_4_1"/>
      <w:r>
        <w:rPr>
          <w:rFonts w:ascii="Tahoma" w:hAnsi="Tahoma" w:cs="Tahoma"/>
          <w:sz w:val="20"/>
          <w:szCs w:val="20"/>
        </w:rPr>
        <w:t>3.4.1. </w:t>
      </w:r>
      <w:bookmarkEnd w:id="22"/>
      <w:r>
        <w:rPr>
          <w:rFonts w:ascii="Tahoma" w:hAnsi="Tahoma" w:cs="Tahoma"/>
          <w:sz w:val="20"/>
          <w:szCs w:val="20"/>
        </w:rPr>
        <w:t xml:space="preserve">Отказаться от "Товара", если "Поставщик" не передает или отказывается передать "Покупателю" в </w:t>
      </w:r>
      <w:r>
        <w:rPr>
          <w:rStyle w:val="bindvalue"/>
          <w:rFonts w:ascii="Tahoma" w:hAnsi="Tahoma" w:cs="Tahoma"/>
          <w:sz w:val="20"/>
          <w:szCs w:val="20"/>
        </w:rPr>
        <w:t>семи</w:t>
      </w:r>
      <w:r>
        <w:rPr>
          <w:rFonts w:ascii="Tahoma" w:hAnsi="Tahoma" w:cs="Tahoma"/>
          <w:sz w:val="20"/>
          <w:szCs w:val="20"/>
        </w:rPr>
        <w:t xml:space="preserve">дневный срок со дня обращения "Покупателя" относящиеся к "Товару" принадлежности или документы, которые он должен передать в соответствии с условиями "Договора".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3" w:name="p03_4_2"/>
      <w:r>
        <w:rPr>
          <w:rFonts w:ascii="Tahoma" w:hAnsi="Tahoma" w:cs="Tahoma"/>
          <w:sz w:val="20"/>
          <w:szCs w:val="20"/>
        </w:rPr>
        <w:t>3.4.2. </w:t>
      </w:r>
      <w:bookmarkEnd w:id="23"/>
      <w:r>
        <w:rPr>
          <w:rFonts w:ascii="Tahoma" w:hAnsi="Tahoma" w:cs="Tahoma"/>
          <w:sz w:val="20"/>
          <w:szCs w:val="20"/>
        </w:rPr>
        <w:t xml:space="preserve">Отказаться от исполнения "Договора", если "Поставщик" отказывается передать "Покупателю" проданный "Товар". 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4" w:name="p03_4_3"/>
      <w:r>
        <w:rPr>
          <w:rFonts w:ascii="Tahoma" w:hAnsi="Tahoma" w:cs="Tahoma"/>
          <w:sz w:val="20"/>
          <w:szCs w:val="20"/>
        </w:rPr>
        <w:t>3.4.3. </w:t>
      </w:r>
      <w:bookmarkEnd w:id="24"/>
      <w:r>
        <w:rPr>
          <w:rFonts w:ascii="Tahoma" w:hAnsi="Tahoma" w:cs="Tahoma"/>
          <w:sz w:val="20"/>
          <w:szCs w:val="20"/>
        </w:rPr>
        <w:t xml:space="preserve">Отказаться от переданного "Товара" и от его оплаты, а если </w:t>
      </w:r>
      <w:r w:rsidR="00830F38">
        <w:rPr>
          <w:rFonts w:ascii="Tahoma" w:hAnsi="Tahoma" w:cs="Tahoma"/>
          <w:sz w:val="20"/>
          <w:szCs w:val="20"/>
        </w:rPr>
        <w:t>"Товар"</w:t>
      </w:r>
      <w:r>
        <w:rPr>
          <w:rFonts w:ascii="Tahoma" w:hAnsi="Tahoma" w:cs="Tahoma"/>
          <w:sz w:val="20"/>
          <w:szCs w:val="20"/>
        </w:rPr>
        <w:t xml:space="preserve"> оплачен, потребовать возврата уплаченной денежной суммы, если "Поставщик" передал "Покупателю" в нарушение условий "Договора" меньшее количество "Товара", чем определено "Договором". Возврат денежных средств осуществляется "Поставщиком" в течение трех банковских дней со дня получения соответствующего требования "Покупателя" в письменной форме аналогичным оплате по "Договору" способом.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25" w:name="p03_4_5"/>
      <w:r>
        <w:rPr>
          <w:rFonts w:ascii="Tahoma" w:hAnsi="Tahoma" w:cs="Tahoma"/>
          <w:sz w:val="20"/>
          <w:szCs w:val="20"/>
        </w:rPr>
        <w:t>3.4.</w:t>
      </w:r>
      <w:r w:rsidRPr="00F33E8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 </w:t>
      </w:r>
      <w:bookmarkEnd w:id="25"/>
      <w:r>
        <w:rPr>
          <w:rFonts w:ascii="Tahoma" w:hAnsi="Tahoma" w:cs="Tahoma"/>
          <w:sz w:val="20"/>
          <w:szCs w:val="20"/>
        </w:rPr>
        <w:t xml:space="preserve">В случае существенного нарушения "Поставщиком" требований к качеству "Товара"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после </w:t>
      </w:r>
      <w:r w:rsidR="00830F38">
        <w:rPr>
          <w:rFonts w:ascii="Tahoma" w:hAnsi="Tahoma" w:cs="Tahoma"/>
          <w:sz w:val="20"/>
          <w:szCs w:val="20"/>
        </w:rPr>
        <w:t xml:space="preserve">получения </w:t>
      </w:r>
      <w:r>
        <w:rPr>
          <w:rFonts w:ascii="Tahoma" w:hAnsi="Tahoma" w:cs="Tahoma"/>
          <w:sz w:val="20"/>
          <w:szCs w:val="20"/>
        </w:rPr>
        <w:t>соответствующего заключения сертифицированного производителем сервисного центра "Покупател</w:t>
      </w:r>
      <w:r w:rsidR="00830F38">
        <w:rPr>
          <w:rFonts w:ascii="Tahoma" w:hAnsi="Tahoma" w:cs="Tahoma"/>
          <w:sz w:val="20"/>
          <w:szCs w:val="20"/>
        </w:rPr>
        <w:t>ь</w:t>
      </w:r>
      <w:r>
        <w:rPr>
          <w:rFonts w:ascii="Tahoma" w:hAnsi="Tahoma" w:cs="Tahoma"/>
          <w:sz w:val="20"/>
          <w:szCs w:val="20"/>
        </w:rPr>
        <w:t>"</w:t>
      </w:r>
      <w:r w:rsidR="00830F38">
        <w:rPr>
          <w:rFonts w:ascii="Tahoma" w:hAnsi="Tahoma" w:cs="Tahoma"/>
          <w:sz w:val="20"/>
          <w:szCs w:val="20"/>
        </w:rPr>
        <w:t xml:space="preserve"> вправе по своему выбору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BB075B" w:rsidRDefault="00BB075B" w:rsidP="00BB075B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отказаться от исполнения "Договора" и потребовать возврата уплаченной за "Товар" денежной суммы</w:t>
      </w:r>
      <w:r w:rsidR="00FD3958">
        <w:rPr>
          <w:rFonts w:ascii="Tahoma" w:eastAsia="Times New Roman" w:hAnsi="Tahoma" w:cs="Tahoma"/>
          <w:sz w:val="20"/>
          <w:szCs w:val="20"/>
        </w:rPr>
        <w:t>;</w:t>
      </w:r>
    </w:p>
    <w:p w:rsidR="0091224E" w:rsidRPr="00830F38" w:rsidRDefault="00BB075B" w:rsidP="00BB075B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91224E">
        <w:rPr>
          <w:rFonts w:ascii="Tahoma" w:eastAsia="Times New Roman" w:hAnsi="Tahoma" w:cs="Tahoma"/>
          <w:sz w:val="20"/>
          <w:szCs w:val="20"/>
        </w:rPr>
        <w:t>потребовать замены "Товара" ненадлежащего качества товаром, соответствующим условиям "Договора"</w:t>
      </w:r>
      <w:r w:rsidR="00FD3958" w:rsidRPr="0091224E">
        <w:rPr>
          <w:rFonts w:ascii="Tahoma" w:eastAsia="Times New Roman" w:hAnsi="Tahoma" w:cs="Tahoma"/>
          <w:sz w:val="20"/>
          <w:szCs w:val="20"/>
        </w:rPr>
        <w:t>.</w:t>
      </w:r>
      <w:r w:rsidR="0091224E" w:rsidRPr="0091224E">
        <w:rPr>
          <w:rFonts w:ascii="Tahoma" w:eastAsia="Times New Roman" w:hAnsi="Tahoma" w:cs="Tahoma"/>
          <w:sz w:val="20"/>
          <w:szCs w:val="20"/>
        </w:rPr>
        <w:t xml:space="preserve"> </w:t>
      </w:r>
      <w:bookmarkStart w:id="26" w:name="p03_4_6"/>
    </w:p>
    <w:p w:rsidR="00830F38" w:rsidRPr="0091224E" w:rsidRDefault="00830F38" w:rsidP="00830F38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Товар ненадлежащего качества возвращается </w:t>
      </w:r>
      <w:r>
        <w:rPr>
          <w:rFonts w:ascii="Tahoma" w:hAnsi="Tahoma" w:cs="Tahoma"/>
          <w:sz w:val="20"/>
          <w:szCs w:val="20"/>
        </w:rPr>
        <w:t>"Поставщику" за его счет согласованным с ним способом.</w:t>
      </w:r>
    </w:p>
    <w:p w:rsidR="00BB075B" w:rsidRPr="0091224E" w:rsidRDefault="00863F0E" w:rsidP="0091224E">
      <w:pPr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91224E">
        <w:rPr>
          <w:rFonts w:ascii="Tahoma" w:hAnsi="Tahoma" w:cs="Tahoma"/>
          <w:sz w:val="20"/>
          <w:szCs w:val="20"/>
        </w:rPr>
        <w:t>3.4.5. </w:t>
      </w:r>
      <w:r w:rsidR="00BB075B" w:rsidRPr="0091224E">
        <w:rPr>
          <w:rFonts w:ascii="Tahoma" w:hAnsi="Tahoma" w:cs="Tahoma"/>
          <w:sz w:val="20"/>
          <w:szCs w:val="20"/>
        </w:rPr>
        <w:t> </w:t>
      </w:r>
      <w:bookmarkEnd w:id="26"/>
      <w:r w:rsidR="00BB075B" w:rsidRPr="0091224E">
        <w:rPr>
          <w:rFonts w:ascii="Tahoma" w:hAnsi="Tahoma" w:cs="Tahoma"/>
          <w:sz w:val="20"/>
          <w:szCs w:val="20"/>
        </w:rPr>
        <w:t xml:space="preserve">В случае передачи некомплектного </w:t>
      </w:r>
      <w:r w:rsidR="00830F38" w:rsidRPr="0091224E">
        <w:rPr>
          <w:rFonts w:ascii="Tahoma" w:eastAsia="Times New Roman" w:hAnsi="Tahoma" w:cs="Tahoma"/>
          <w:sz w:val="20"/>
          <w:szCs w:val="20"/>
        </w:rPr>
        <w:t>"Товара"</w:t>
      </w:r>
      <w:r w:rsidR="00BB075B" w:rsidRPr="0091224E">
        <w:rPr>
          <w:rFonts w:ascii="Tahoma" w:hAnsi="Tahoma" w:cs="Tahoma"/>
          <w:sz w:val="20"/>
          <w:szCs w:val="20"/>
        </w:rPr>
        <w:t xml:space="preserve"> по своему выбору потребовать от "Поставщика": </w:t>
      </w:r>
    </w:p>
    <w:p w:rsidR="00BB075B" w:rsidRDefault="00BB075B" w:rsidP="00BB075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соразмерного уменьшения покупной цены</w:t>
      </w:r>
      <w:r w:rsidR="00D36F92">
        <w:rPr>
          <w:rFonts w:ascii="Tahoma" w:eastAsia="Times New Roman" w:hAnsi="Tahoma" w:cs="Tahoma"/>
          <w:sz w:val="20"/>
          <w:szCs w:val="20"/>
        </w:rPr>
        <w:t>;</w:t>
      </w:r>
    </w:p>
    <w:p w:rsidR="00BB075B" w:rsidRDefault="00BB075B" w:rsidP="00BB075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доукомплектования </w:t>
      </w:r>
      <w:r w:rsidR="006239F2" w:rsidRPr="0091224E">
        <w:rPr>
          <w:rFonts w:ascii="Tahoma" w:eastAsia="Times New Roman" w:hAnsi="Tahoma" w:cs="Tahoma"/>
          <w:sz w:val="20"/>
          <w:szCs w:val="20"/>
        </w:rPr>
        <w:t>"Товара"</w:t>
      </w:r>
      <w:r>
        <w:rPr>
          <w:rFonts w:ascii="Tahoma" w:eastAsia="Times New Roman" w:hAnsi="Tahoma" w:cs="Tahoma"/>
          <w:sz w:val="20"/>
          <w:szCs w:val="20"/>
        </w:rPr>
        <w:t xml:space="preserve"> в семидневный срок со дня получения "Поставщиком" указанного требования</w:t>
      </w:r>
      <w:r w:rsidR="00FD3958">
        <w:rPr>
          <w:rFonts w:ascii="Tahoma" w:eastAsia="Times New Roman" w:hAnsi="Tahoma" w:cs="Tahoma"/>
          <w:sz w:val="20"/>
          <w:szCs w:val="20"/>
        </w:rPr>
        <w:t>.</w:t>
      </w:r>
    </w:p>
    <w:p w:rsidR="00BB075B" w:rsidRDefault="00BB075B" w:rsidP="0091224E">
      <w:pPr>
        <w:spacing w:after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Если "Поставщик" в указанный в настоящем пункте срок не выполнил требования "Покупателя" о доукомплектовании "Товара", "Покупатель" вправе по своему выбору: </w:t>
      </w:r>
    </w:p>
    <w:p w:rsidR="00BB075B" w:rsidRDefault="00BB075B" w:rsidP="0091224E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потребовать замены некомплектного "Товара" на комплектный</w:t>
      </w:r>
      <w:r w:rsidR="0091224E">
        <w:rPr>
          <w:rFonts w:ascii="Tahoma" w:eastAsia="Times New Roman" w:hAnsi="Tahoma" w:cs="Tahoma"/>
          <w:sz w:val="20"/>
          <w:szCs w:val="20"/>
        </w:rPr>
        <w:t>;</w:t>
      </w:r>
    </w:p>
    <w:p w:rsidR="00BB075B" w:rsidRDefault="00BB075B" w:rsidP="00BB075B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отказаться от исполнения "Договора" и потребовать возврата уплаченной денежной суммы</w:t>
      </w:r>
      <w:r w:rsidR="00FD3958">
        <w:rPr>
          <w:rFonts w:ascii="Tahoma" w:eastAsia="Times New Roman" w:hAnsi="Tahoma" w:cs="Tahoma"/>
          <w:sz w:val="20"/>
          <w:szCs w:val="20"/>
        </w:rPr>
        <w:t>.</w:t>
      </w:r>
    </w:p>
    <w:p w:rsidR="00BB075B" w:rsidRDefault="00863F0E" w:rsidP="00BB075B">
      <w:pPr>
        <w:pStyle w:val="a4"/>
        <w:rPr>
          <w:rFonts w:ascii="Tahoma" w:hAnsi="Tahoma" w:cs="Tahoma"/>
          <w:sz w:val="20"/>
          <w:szCs w:val="20"/>
        </w:rPr>
      </w:pPr>
      <w:bookmarkStart w:id="27" w:name="p03_4_7"/>
      <w:r>
        <w:rPr>
          <w:rFonts w:ascii="Tahoma" w:hAnsi="Tahoma" w:cs="Tahoma"/>
          <w:sz w:val="20"/>
          <w:szCs w:val="20"/>
        </w:rPr>
        <w:t>3.4.</w:t>
      </w:r>
      <w:r w:rsidR="0066296F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.</w:t>
      </w:r>
      <w:r w:rsidRPr="00863F0E">
        <w:rPr>
          <w:rFonts w:ascii="Tahoma" w:hAnsi="Tahoma" w:cs="Tahoma"/>
          <w:sz w:val="20"/>
          <w:szCs w:val="20"/>
        </w:rPr>
        <w:t xml:space="preserve"> </w:t>
      </w:r>
      <w:r w:rsidR="00BB075B">
        <w:rPr>
          <w:rFonts w:ascii="Tahoma" w:hAnsi="Tahoma" w:cs="Tahoma"/>
          <w:sz w:val="20"/>
          <w:szCs w:val="20"/>
        </w:rPr>
        <w:t> </w:t>
      </w:r>
      <w:bookmarkEnd w:id="27"/>
      <w:r w:rsidR="00BB075B">
        <w:rPr>
          <w:rFonts w:ascii="Tahoma" w:hAnsi="Tahoma" w:cs="Tahoma"/>
          <w:sz w:val="20"/>
          <w:szCs w:val="20"/>
        </w:rPr>
        <w:t xml:space="preserve">В случаях, когда подлежащий затариванию и (или) упаковке "Товар" передается "Покупателю" без тары и (или) упаковки либо в ненадлежащей таре и (или) упаковке, потребовать от "Поставщика" </w:t>
      </w:r>
      <w:proofErr w:type="spellStart"/>
      <w:r w:rsidR="00BB075B">
        <w:rPr>
          <w:rFonts w:ascii="Tahoma" w:hAnsi="Tahoma" w:cs="Tahoma"/>
          <w:sz w:val="20"/>
          <w:szCs w:val="20"/>
        </w:rPr>
        <w:t>затарить</w:t>
      </w:r>
      <w:proofErr w:type="spellEnd"/>
      <w:r w:rsidR="00BB075B">
        <w:rPr>
          <w:rFonts w:ascii="Tahoma" w:hAnsi="Tahoma" w:cs="Tahoma"/>
          <w:sz w:val="20"/>
          <w:szCs w:val="20"/>
        </w:rPr>
        <w:t xml:space="preserve"> и (или) упаковать товар либо заменить ненадлежащую тару и (или) упаковку, если иное не вытекает из "До</w:t>
      </w:r>
      <w:r w:rsidR="0091224E">
        <w:rPr>
          <w:rFonts w:ascii="Tahoma" w:hAnsi="Tahoma" w:cs="Tahoma"/>
          <w:sz w:val="20"/>
          <w:szCs w:val="20"/>
        </w:rPr>
        <w:t>говора" или характера "Товара".</w:t>
      </w:r>
    </w:p>
    <w:p w:rsidR="00FB0C69" w:rsidRPr="00C10CDA" w:rsidRDefault="000B01AC" w:rsidP="00C10CDA">
      <w:pPr>
        <w:pStyle w:val="a4"/>
        <w:rPr>
          <w:rFonts w:ascii="Tahoma" w:hAnsi="Tahoma" w:cs="Tahoma"/>
          <w:sz w:val="20"/>
          <w:szCs w:val="20"/>
        </w:rPr>
      </w:pPr>
      <w:bookmarkStart w:id="28" w:name="p03_4_8"/>
      <w:r>
        <w:rPr>
          <w:rFonts w:ascii="Tahoma" w:hAnsi="Tahoma" w:cs="Tahoma"/>
          <w:sz w:val="20"/>
          <w:szCs w:val="20"/>
        </w:rPr>
        <w:t>3.4.</w:t>
      </w:r>
      <w:r w:rsidR="0066296F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</w:t>
      </w:r>
      <w:r w:rsidR="00BB075B">
        <w:rPr>
          <w:rFonts w:ascii="Tahoma" w:hAnsi="Tahoma" w:cs="Tahoma"/>
          <w:sz w:val="20"/>
          <w:szCs w:val="20"/>
        </w:rPr>
        <w:t> </w:t>
      </w:r>
      <w:bookmarkEnd w:id="28"/>
      <w:r w:rsidR="00BB075B">
        <w:rPr>
          <w:rFonts w:ascii="Tahoma" w:hAnsi="Tahoma" w:cs="Tahoma"/>
          <w:sz w:val="20"/>
          <w:szCs w:val="20"/>
        </w:rPr>
        <w:t>Уведомив "Поставщика", отказаться от принятия "Товара", поставка которого просрочена. При этом "Товар", поставленный до получения "Поставщиком" уведомления, "Покупатель" обязан принять и оплатить.</w:t>
      </w:r>
    </w:p>
    <w:p w:rsidR="00BB075B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 Порядок поставки товара</w:t>
      </w:r>
    </w:p>
    <w:p w:rsidR="00913739" w:rsidRDefault="00BB075B" w:rsidP="00AF2D51">
      <w:pPr>
        <w:pStyle w:val="a4"/>
        <w:rPr>
          <w:rFonts w:ascii="Tahoma" w:hAnsi="Tahoma" w:cs="Tahoma"/>
          <w:sz w:val="20"/>
          <w:szCs w:val="20"/>
        </w:rPr>
      </w:pPr>
      <w:bookmarkStart w:id="29" w:name="p04_1"/>
      <w:r>
        <w:rPr>
          <w:rFonts w:ascii="Tahoma" w:hAnsi="Tahoma" w:cs="Tahoma"/>
          <w:sz w:val="20"/>
          <w:szCs w:val="20"/>
        </w:rPr>
        <w:t>4.1. </w:t>
      </w:r>
      <w:bookmarkEnd w:id="29"/>
      <w:r w:rsidR="00AF2D51">
        <w:rPr>
          <w:rFonts w:ascii="Tahoma" w:hAnsi="Tahoma" w:cs="Tahoma"/>
          <w:sz w:val="20"/>
          <w:szCs w:val="20"/>
        </w:rPr>
        <w:t xml:space="preserve">Поставка "Товара" осуществляется "Поставщиком" путем отгрузки "Покупателю" через </w:t>
      </w:r>
      <w:r w:rsidR="006239F2">
        <w:rPr>
          <w:rFonts w:ascii="Tahoma" w:hAnsi="Tahoma" w:cs="Tahoma"/>
          <w:sz w:val="20"/>
          <w:szCs w:val="20"/>
        </w:rPr>
        <w:t xml:space="preserve">находящееся в г. Москве отделение </w:t>
      </w:r>
      <w:r w:rsidR="00AF2D51">
        <w:rPr>
          <w:rFonts w:ascii="Tahoma" w:hAnsi="Tahoma" w:cs="Tahoma"/>
          <w:sz w:val="20"/>
          <w:szCs w:val="20"/>
        </w:rPr>
        <w:t>между</w:t>
      </w:r>
      <w:r w:rsidR="00D65D6B">
        <w:rPr>
          <w:rFonts w:ascii="Tahoma" w:hAnsi="Tahoma" w:cs="Tahoma"/>
          <w:sz w:val="20"/>
          <w:szCs w:val="20"/>
        </w:rPr>
        <w:t>наро</w:t>
      </w:r>
      <w:r w:rsidR="00AF2D51">
        <w:rPr>
          <w:rFonts w:ascii="Tahoma" w:hAnsi="Tahoma" w:cs="Tahoma"/>
          <w:sz w:val="20"/>
          <w:szCs w:val="20"/>
        </w:rPr>
        <w:t>дн</w:t>
      </w:r>
      <w:r w:rsidR="006239F2">
        <w:rPr>
          <w:rFonts w:ascii="Tahoma" w:hAnsi="Tahoma" w:cs="Tahoma"/>
          <w:sz w:val="20"/>
          <w:szCs w:val="20"/>
        </w:rPr>
        <w:t>ой</w:t>
      </w:r>
      <w:r w:rsidR="00AF2D51">
        <w:rPr>
          <w:rFonts w:ascii="Tahoma" w:hAnsi="Tahoma" w:cs="Tahoma"/>
          <w:sz w:val="20"/>
          <w:szCs w:val="20"/>
        </w:rPr>
        <w:t xml:space="preserve"> транспортн</w:t>
      </w:r>
      <w:r w:rsidR="006239F2">
        <w:rPr>
          <w:rFonts w:ascii="Tahoma" w:hAnsi="Tahoma" w:cs="Tahoma"/>
          <w:sz w:val="20"/>
          <w:szCs w:val="20"/>
        </w:rPr>
        <w:t>ой</w:t>
      </w:r>
      <w:r w:rsidR="00AF2D51">
        <w:rPr>
          <w:rFonts w:ascii="Tahoma" w:hAnsi="Tahoma" w:cs="Tahoma"/>
          <w:sz w:val="20"/>
          <w:szCs w:val="20"/>
        </w:rPr>
        <w:t xml:space="preserve"> компани</w:t>
      </w:r>
      <w:r w:rsidR="006239F2">
        <w:rPr>
          <w:rFonts w:ascii="Tahoma" w:hAnsi="Tahoma" w:cs="Tahoma"/>
          <w:sz w:val="20"/>
          <w:szCs w:val="20"/>
        </w:rPr>
        <w:t>и</w:t>
      </w:r>
      <w:r w:rsidR="00AF2D51">
        <w:rPr>
          <w:rFonts w:ascii="Tahoma" w:hAnsi="Tahoma" w:cs="Tahoma"/>
          <w:sz w:val="20"/>
          <w:szCs w:val="20"/>
        </w:rPr>
        <w:t>, привлекаем</w:t>
      </w:r>
      <w:r w:rsidR="006239F2">
        <w:rPr>
          <w:rFonts w:ascii="Tahoma" w:hAnsi="Tahoma" w:cs="Tahoma"/>
          <w:sz w:val="20"/>
          <w:szCs w:val="20"/>
        </w:rPr>
        <w:t>ой</w:t>
      </w:r>
      <w:r w:rsidR="00AF2D51">
        <w:rPr>
          <w:rFonts w:ascii="Tahoma" w:hAnsi="Tahoma" w:cs="Tahoma"/>
          <w:sz w:val="20"/>
          <w:szCs w:val="20"/>
        </w:rPr>
        <w:t xml:space="preserve"> "Покупателем". </w:t>
      </w:r>
      <w:r w:rsidR="0091224E" w:rsidRPr="0091224E">
        <w:rPr>
          <w:rFonts w:ascii="Tahoma" w:hAnsi="Tahoma" w:cs="Tahoma"/>
          <w:sz w:val="20"/>
          <w:szCs w:val="20"/>
        </w:rPr>
        <w:t>Условия поставки – FCA г. Москва.</w:t>
      </w:r>
    </w:p>
    <w:p w:rsidR="00913739" w:rsidRPr="00B17DA3" w:rsidRDefault="00913739" w:rsidP="00AF2D51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4.2. Указанная в п.4.1. настоящего Договора отгрузка осуществляется "Поставщиком" в течение </w:t>
      </w:r>
      <w:r w:rsidR="0091224E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рабочих дней с момента поступления от "Покупателя" стопроцентной предоплаты по настоящему Договору</w:t>
      </w:r>
      <w:r w:rsidR="0091224E">
        <w:rPr>
          <w:rFonts w:ascii="Tahoma" w:hAnsi="Tahoma" w:cs="Tahoma"/>
          <w:sz w:val="20"/>
          <w:szCs w:val="20"/>
        </w:rPr>
        <w:t xml:space="preserve"> на расчетный счет "Поставщика".</w:t>
      </w:r>
    </w:p>
    <w:p w:rsidR="00BB075B" w:rsidRPr="00A71D4C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30" w:name="p04_4"/>
      <w:r w:rsidRPr="00A71D4C">
        <w:rPr>
          <w:rFonts w:ascii="Tahoma" w:hAnsi="Tahoma" w:cs="Tahoma"/>
          <w:sz w:val="20"/>
          <w:szCs w:val="20"/>
        </w:rPr>
        <w:t>4.</w:t>
      </w:r>
      <w:r w:rsidR="00913739">
        <w:rPr>
          <w:rFonts w:ascii="Tahoma" w:hAnsi="Tahoma" w:cs="Tahoma"/>
          <w:sz w:val="20"/>
          <w:szCs w:val="20"/>
        </w:rPr>
        <w:t>3</w:t>
      </w:r>
      <w:r w:rsidRPr="00A71D4C">
        <w:rPr>
          <w:rFonts w:ascii="Tahoma" w:hAnsi="Tahoma" w:cs="Tahoma"/>
          <w:sz w:val="20"/>
          <w:szCs w:val="20"/>
        </w:rPr>
        <w:t>. </w:t>
      </w:r>
      <w:bookmarkEnd w:id="30"/>
      <w:r w:rsidRPr="00A71D4C">
        <w:rPr>
          <w:rFonts w:ascii="Tahoma" w:hAnsi="Tahoma" w:cs="Tahoma"/>
          <w:sz w:val="20"/>
          <w:szCs w:val="20"/>
        </w:rPr>
        <w:t xml:space="preserve">"Товар" до места передачи в </w:t>
      </w:r>
      <w:r w:rsidR="006239F2">
        <w:rPr>
          <w:rFonts w:ascii="Tahoma" w:hAnsi="Tahoma" w:cs="Tahoma"/>
          <w:sz w:val="20"/>
          <w:szCs w:val="20"/>
        </w:rPr>
        <w:t>находящееся в г. Москве отделение международной транспортной компании</w:t>
      </w:r>
      <w:r>
        <w:rPr>
          <w:rFonts w:ascii="Tahoma" w:hAnsi="Tahoma" w:cs="Tahoma"/>
          <w:sz w:val="20"/>
          <w:szCs w:val="20"/>
        </w:rPr>
        <w:t xml:space="preserve">, </w:t>
      </w:r>
      <w:r w:rsidRPr="00A71D4C">
        <w:rPr>
          <w:rFonts w:ascii="Tahoma" w:hAnsi="Tahoma" w:cs="Tahoma"/>
          <w:sz w:val="20"/>
          <w:szCs w:val="20"/>
        </w:rPr>
        <w:t>доставляется силами организации – грузоперевозчика, привлекаемой "Поставщиком".</w:t>
      </w:r>
    </w:p>
    <w:p w:rsidR="00BB075B" w:rsidRPr="00A71D4C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913739">
        <w:rPr>
          <w:rFonts w:ascii="Tahoma" w:hAnsi="Tahoma" w:cs="Tahoma"/>
          <w:sz w:val="20"/>
          <w:szCs w:val="20"/>
        </w:rPr>
        <w:t>4</w:t>
      </w:r>
      <w:r w:rsidRPr="00A71D4C">
        <w:rPr>
          <w:rFonts w:ascii="Tahoma" w:hAnsi="Tahoma" w:cs="Tahoma"/>
          <w:sz w:val="20"/>
          <w:szCs w:val="20"/>
        </w:rPr>
        <w:t>. Стоимость транспортировки "Товар</w:t>
      </w:r>
      <w:r>
        <w:rPr>
          <w:rFonts w:ascii="Tahoma" w:hAnsi="Tahoma" w:cs="Tahoma"/>
          <w:sz w:val="20"/>
          <w:szCs w:val="20"/>
        </w:rPr>
        <w:t>а</w:t>
      </w:r>
      <w:r w:rsidRPr="00A71D4C">
        <w:rPr>
          <w:rFonts w:ascii="Tahoma" w:hAnsi="Tahoma" w:cs="Tahoma"/>
          <w:sz w:val="20"/>
          <w:szCs w:val="20"/>
        </w:rPr>
        <w:t xml:space="preserve">" </w:t>
      </w:r>
      <w:r>
        <w:rPr>
          <w:rFonts w:ascii="Tahoma" w:hAnsi="Tahoma" w:cs="Tahoma"/>
          <w:sz w:val="20"/>
          <w:szCs w:val="20"/>
        </w:rPr>
        <w:t xml:space="preserve">до </w:t>
      </w:r>
      <w:r w:rsidR="006239F2">
        <w:rPr>
          <w:rFonts w:ascii="Tahoma" w:hAnsi="Tahoma" w:cs="Tahoma"/>
          <w:sz w:val="20"/>
          <w:szCs w:val="20"/>
        </w:rPr>
        <w:t>находящегося в г.Москве отделения международной транспортной компании</w:t>
      </w:r>
      <w:r>
        <w:rPr>
          <w:rFonts w:ascii="Tahoma" w:hAnsi="Tahoma" w:cs="Tahoma"/>
          <w:sz w:val="20"/>
          <w:szCs w:val="20"/>
        </w:rPr>
        <w:t xml:space="preserve">, привлекаемой "Покупателем", </w:t>
      </w:r>
      <w:r w:rsidRPr="00A71D4C">
        <w:rPr>
          <w:rFonts w:ascii="Tahoma" w:hAnsi="Tahoma" w:cs="Tahoma"/>
          <w:sz w:val="20"/>
          <w:szCs w:val="20"/>
        </w:rPr>
        <w:t>включена в стоимость "Товара"</w:t>
      </w:r>
      <w:r w:rsidR="00D36F92">
        <w:rPr>
          <w:rFonts w:ascii="Tahoma" w:hAnsi="Tahoma" w:cs="Tahoma"/>
          <w:sz w:val="20"/>
          <w:szCs w:val="20"/>
        </w:rPr>
        <w:t>.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31" w:name="p04_7"/>
      <w:r>
        <w:rPr>
          <w:rFonts w:ascii="Tahoma" w:hAnsi="Tahoma" w:cs="Tahoma"/>
          <w:sz w:val="20"/>
          <w:szCs w:val="20"/>
        </w:rPr>
        <w:t>4.</w:t>
      </w:r>
      <w:r w:rsidR="00913739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 </w:t>
      </w:r>
      <w:bookmarkEnd w:id="31"/>
      <w:r>
        <w:rPr>
          <w:rFonts w:ascii="Tahoma" w:hAnsi="Tahoma" w:cs="Tahoma"/>
          <w:sz w:val="20"/>
          <w:szCs w:val="20"/>
        </w:rPr>
        <w:t xml:space="preserve">Право собственности на "Товар" по "Договору" </w:t>
      </w:r>
      <w:bookmarkStart w:id="32" w:name="p04_8"/>
      <w:r>
        <w:rPr>
          <w:rFonts w:ascii="Tahoma" w:hAnsi="Tahoma" w:cs="Tahoma"/>
          <w:sz w:val="20"/>
          <w:szCs w:val="20"/>
        </w:rPr>
        <w:t>переходит от "Поставщика"</w:t>
      </w:r>
      <w:r w:rsidRPr="0062485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"Покупателю" с</w:t>
      </w:r>
      <w:r w:rsidRPr="00624851">
        <w:rPr>
          <w:rFonts w:ascii="Bookman Old Style" w:hAnsi="Bookman Old Style"/>
        </w:rPr>
        <w:t xml:space="preserve"> </w:t>
      </w:r>
      <w:r w:rsidRPr="00624851">
        <w:rPr>
          <w:rFonts w:ascii="Tahoma" w:hAnsi="Tahoma" w:cs="Tahoma"/>
          <w:sz w:val="20"/>
          <w:szCs w:val="20"/>
        </w:rPr>
        <w:t>момент</w:t>
      </w:r>
      <w:r>
        <w:rPr>
          <w:rFonts w:ascii="Tahoma" w:hAnsi="Tahoma" w:cs="Tahoma"/>
          <w:sz w:val="20"/>
          <w:szCs w:val="20"/>
        </w:rPr>
        <w:t>а</w:t>
      </w:r>
      <w:r w:rsidRPr="00624851">
        <w:rPr>
          <w:rFonts w:ascii="Tahoma" w:hAnsi="Tahoma" w:cs="Tahoma"/>
          <w:sz w:val="20"/>
          <w:szCs w:val="20"/>
        </w:rPr>
        <w:t xml:space="preserve"> передачи </w:t>
      </w:r>
      <w:r>
        <w:rPr>
          <w:rFonts w:ascii="Tahoma" w:hAnsi="Tahoma" w:cs="Tahoma"/>
          <w:sz w:val="20"/>
          <w:szCs w:val="20"/>
        </w:rPr>
        <w:t>"Товара"</w:t>
      </w:r>
      <w:r w:rsidRPr="00624851">
        <w:rPr>
          <w:rFonts w:ascii="Tahoma" w:hAnsi="Tahoma" w:cs="Tahoma"/>
          <w:sz w:val="20"/>
          <w:szCs w:val="20"/>
        </w:rPr>
        <w:t xml:space="preserve"> перевозчику,</w:t>
      </w:r>
      <w:r>
        <w:rPr>
          <w:rFonts w:ascii="Tahoma" w:hAnsi="Tahoma" w:cs="Tahoma"/>
          <w:sz w:val="20"/>
          <w:szCs w:val="20"/>
        </w:rPr>
        <w:t xml:space="preserve"> согласно п.4.1</w:t>
      </w:r>
      <w:r w:rsidR="00D65D6B">
        <w:rPr>
          <w:rFonts w:ascii="Tahoma" w:hAnsi="Tahoma" w:cs="Tahoma"/>
          <w:sz w:val="20"/>
          <w:szCs w:val="20"/>
        </w:rPr>
        <w:t xml:space="preserve"> "Договора"</w:t>
      </w:r>
      <w:r>
        <w:rPr>
          <w:rFonts w:ascii="Tahoma" w:hAnsi="Tahoma" w:cs="Tahoma"/>
          <w:sz w:val="20"/>
          <w:szCs w:val="20"/>
        </w:rPr>
        <w:t xml:space="preserve"> и</w:t>
      </w:r>
      <w:r w:rsidRPr="00624851">
        <w:rPr>
          <w:rFonts w:ascii="Tahoma" w:hAnsi="Tahoma" w:cs="Tahoma"/>
          <w:sz w:val="20"/>
          <w:szCs w:val="20"/>
        </w:rPr>
        <w:t xml:space="preserve"> зафиксированного в отгрузочных документах.</w:t>
      </w:r>
      <w:r w:rsidRPr="00757B1C">
        <w:rPr>
          <w:rFonts w:ascii="Tahoma" w:hAnsi="Tahoma" w:cs="Tahoma"/>
          <w:sz w:val="20"/>
          <w:szCs w:val="20"/>
        </w:rPr>
        <w:t xml:space="preserve"> </w:t>
      </w:r>
    </w:p>
    <w:p w:rsidR="00FB0C69" w:rsidRPr="00624851" w:rsidRDefault="00BB075B" w:rsidP="00302DB1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913739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. Риск случайной гибели или случайного повреждения "Товара" несет </w:t>
      </w:r>
      <w:r w:rsidR="00AC0B99">
        <w:rPr>
          <w:rFonts w:ascii="Tahoma" w:hAnsi="Tahoma" w:cs="Tahoma"/>
          <w:sz w:val="20"/>
          <w:szCs w:val="20"/>
        </w:rPr>
        <w:t>та "Сторона"</w:t>
      </w:r>
      <w:r>
        <w:rPr>
          <w:rFonts w:ascii="Tahoma" w:hAnsi="Tahoma" w:cs="Tahoma"/>
          <w:sz w:val="20"/>
          <w:szCs w:val="20"/>
        </w:rPr>
        <w:t>, к</w:t>
      </w:r>
      <w:r w:rsidR="00AC0B99">
        <w:rPr>
          <w:rFonts w:ascii="Tahoma" w:hAnsi="Tahoma" w:cs="Tahoma"/>
          <w:sz w:val="20"/>
          <w:szCs w:val="20"/>
        </w:rPr>
        <w:t>о</w:t>
      </w:r>
      <w:r>
        <w:rPr>
          <w:rFonts w:ascii="Tahoma" w:hAnsi="Tahoma" w:cs="Tahoma"/>
          <w:sz w:val="20"/>
          <w:szCs w:val="20"/>
        </w:rPr>
        <w:t>то</w:t>
      </w:r>
      <w:r w:rsidR="00AC0B99">
        <w:rPr>
          <w:rFonts w:ascii="Tahoma" w:hAnsi="Tahoma" w:cs="Tahoma"/>
          <w:sz w:val="20"/>
          <w:szCs w:val="20"/>
        </w:rPr>
        <w:t>рая</w:t>
      </w:r>
      <w:r>
        <w:rPr>
          <w:rFonts w:ascii="Tahoma" w:hAnsi="Tahoma" w:cs="Tahoma"/>
          <w:sz w:val="20"/>
          <w:szCs w:val="20"/>
        </w:rPr>
        <w:t xml:space="preserve"> обладал</w:t>
      </w:r>
      <w:r w:rsidR="00AC0B99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правом собственности на "Товар" в момент случайной гибели или случайного повреждения.</w:t>
      </w:r>
    </w:p>
    <w:bookmarkEnd w:id="32"/>
    <w:p w:rsidR="00BB075B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 Порядок расчетов</w:t>
      </w:r>
    </w:p>
    <w:p w:rsidR="00BB075B" w:rsidRDefault="00BB075B" w:rsidP="00BB075B">
      <w:pPr>
        <w:pStyle w:val="a4"/>
        <w:rPr>
          <w:rFonts w:ascii="Tahoma" w:hAnsi="Tahoma" w:cs="Tahoma"/>
          <w:sz w:val="20"/>
          <w:szCs w:val="20"/>
        </w:rPr>
      </w:pPr>
      <w:bookmarkStart w:id="33" w:name="p05_1"/>
      <w:r>
        <w:rPr>
          <w:rFonts w:ascii="Tahoma" w:hAnsi="Tahoma" w:cs="Tahoma"/>
          <w:sz w:val="20"/>
          <w:szCs w:val="20"/>
        </w:rPr>
        <w:t>5.1. </w:t>
      </w:r>
      <w:bookmarkEnd w:id="33"/>
      <w:r w:rsidR="00FE1C71">
        <w:rPr>
          <w:rFonts w:ascii="Tahoma" w:hAnsi="Tahoma" w:cs="Tahoma"/>
          <w:sz w:val="20"/>
          <w:szCs w:val="20"/>
        </w:rPr>
        <w:t xml:space="preserve">Оплата по "Договору" осуществляется в порядке стопроцентной предоплаты в срок </w:t>
      </w:r>
      <w:r w:rsidR="00913739">
        <w:rPr>
          <w:rFonts w:ascii="Tahoma" w:hAnsi="Tahoma" w:cs="Tahoma"/>
          <w:sz w:val="20"/>
          <w:szCs w:val="20"/>
        </w:rPr>
        <w:t xml:space="preserve">до </w:t>
      </w:r>
      <w:r w:rsidR="0091224E">
        <w:rPr>
          <w:rFonts w:ascii="Tahoma" w:hAnsi="Tahoma" w:cs="Tahoma"/>
          <w:sz w:val="20"/>
          <w:szCs w:val="20"/>
        </w:rPr>
        <w:t>_________</w:t>
      </w:r>
      <w:r w:rsidR="00913739">
        <w:rPr>
          <w:rFonts w:ascii="Tahoma" w:hAnsi="Tahoma" w:cs="Tahoma"/>
          <w:sz w:val="20"/>
          <w:szCs w:val="20"/>
        </w:rPr>
        <w:t xml:space="preserve"> в сумме </w:t>
      </w:r>
      <w:r w:rsidR="0091224E">
        <w:rPr>
          <w:rFonts w:ascii="Tahoma" w:hAnsi="Tahoma" w:cs="Tahoma"/>
          <w:sz w:val="20"/>
          <w:szCs w:val="20"/>
        </w:rPr>
        <w:t xml:space="preserve">____________ руб. РФ. </w:t>
      </w:r>
      <w:r w:rsidR="0091224E" w:rsidRPr="0091224E">
        <w:rPr>
          <w:rFonts w:ascii="Tahoma" w:hAnsi="Tahoma" w:cs="Tahoma"/>
          <w:sz w:val="20"/>
          <w:szCs w:val="20"/>
        </w:rPr>
        <w:t>Ставка НДС: 0%.</w:t>
      </w:r>
    </w:p>
    <w:p w:rsidR="009D35A4" w:rsidRPr="00302DB1" w:rsidRDefault="00BB075B" w:rsidP="00302DB1">
      <w:pPr>
        <w:pStyle w:val="a4"/>
        <w:rPr>
          <w:rFonts w:ascii="Tahoma" w:hAnsi="Tahoma" w:cs="Tahoma"/>
          <w:sz w:val="20"/>
          <w:szCs w:val="20"/>
        </w:rPr>
      </w:pPr>
      <w:bookmarkStart w:id="34" w:name="p05_2"/>
      <w:r>
        <w:rPr>
          <w:rFonts w:ascii="Tahoma" w:hAnsi="Tahoma" w:cs="Tahoma"/>
          <w:sz w:val="20"/>
          <w:szCs w:val="20"/>
        </w:rPr>
        <w:t>5.2. </w:t>
      </w:r>
      <w:bookmarkEnd w:id="34"/>
      <w:r>
        <w:rPr>
          <w:rFonts w:ascii="Tahoma" w:hAnsi="Tahoma" w:cs="Tahoma"/>
          <w:sz w:val="20"/>
          <w:szCs w:val="20"/>
        </w:rPr>
        <w:t>Способ оплаты по "Договору": перечисление "Покупателем" денежных средств в валюте Российской Федерации (рубль) на расчетный счет, указанный "Поставщиком". При этом обязанности "Покупателя" в части оплаты по "Договору" считаются исполненными в момент поступления денежных средств в полном объеме на расчетный счет "Поставщика".</w:t>
      </w:r>
      <w:r w:rsidR="004D7CF5">
        <w:rPr>
          <w:rFonts w:ascii="Tahoma" w:hAnsi="Tahoma" w:cs="Tahoma"/>
          <w:sz w:val="20"/>
          <w:szCs w:val="20"/>
        </w:rPr>
        <w:t xml:space="preserve"> Все расходы по перечислению денежных средств несет Покупатель.</w:t>
      </w:r>
    </w:p>
    <w:p w:rsidR="009D35A4" w:rsidRDefault="009D35A4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 Гарантия качества Товара</w:t>
      </w:r>
    </w:p>
    <w:p w:rsidR="00C42F8F" w:rsidRDefault="006D6C98" w:rsidP="00C42F8F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6.1</w:t>
      </w:r>
      <w:r w:rsidR="00C42F8F">
        <w:rPr>
          <w:rFonts w:ascii="Tahoma" w:hAnsi="Tahoma" w:cs="Tahoma"/>
          <w:sz w:val="20"/>
          <w:szCs w:val="20"/>
        </w:rPr>
        <w:t>. Гарантийный срок "Т</w:t>
      </w:r>
      <w:r w:rsidR="00C42F8F" w:rsidRPr="00F33E80">
        <w:rPr>
          <w:rFonts w:ascii="Tahoma" w:hAnsi="Tahoma" w:cs="Tahoma"/>
          <w:sz w:val="20"/>
          <w:szCs w:val="20"/>
        </w:rPr>
        <w:t>овара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, передаваемого по настоящему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Дого</w:t>
      </w:r>
      <w:r w:rsidR="00C42F8F">
        <w:rPr>
          <w:rFonts w:ascii="Tahoma" w:hAnsi="Tahoma" w:cs="Tahoma"/>
          <w:sz w:val="20"/>
          <w:szCs w:val="20"/>
        </w:rPr>
        <w:t xml:space="preserve">вору", указывается в гарантийных </w:t>
      </w:r>
      <w:r w:rsidR="00C42F8F" w:rsidRPr="00F33E80">
        <w:rPr>
          <w:rFonts w:ascii="Tahoma" w:hAnsi="Tahoma" w:cs="Tahoma"/>
          <w:sz w:val="20"/>
          <w:szCs w:val="20"/>
        </w:rPr>
        <w:t xml:space="preserve">талонах и исчисляется с момента </w:t>
      </w:r>
      <w:r w:rsidR="00C42F8F">
        <w:rPr>
          <w:rFonts w:ascii="Tahoma" w:hAnsi="Tahoma" w:cs="Tahoma"/>
          <w:sz w:val="20"/>
          <w:szCs w:val="20"/>
        </w:rPr>
        <w:t>передачи "Т</w:t>
      </w:r>
      <w:r w:rsidR="00C42F8F" w:rsidRPr="00F33E80">
        <w:rPr>
          <w:rFonts w:ascii="Tahoma" w:hAnsi="Tahoma" w:cs="Tahoma"/>
          <w:sz w:val="20"/>
          <w:szCs w:val="20"/>
        </w:rPr>
        <w:t>овара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по накладной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Покупателю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. Требования, связанные с недостатками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Товара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, могут быть предъявлены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Покупателем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, если они обнаружены в пределах гарантийного срока.</w:t>
      </w:r>
    </w:p>
    <w:p w:rsidR="00C42F8F" w:rsidRDefault="00C42F8F" w:rsidP="00C42F8F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6D6C98"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> </w:t>
      </w:r>
      <w:r w:rsidRPr="00F33E80">
        <w:rPr>
          <w:rFonts w:ascii="Tahoma" w:hAnsi="Tahoma" w:cs="Tahoma"/>
          <w:sz w:val="20"/>
          <w:szCs w:val="20"/>
        </w:rPr>
        <w:t xml:space="preserve">Гарантийное обслуживание осуществляется </w:t>
      </w:r>
      <w:r w:rsidR="006239F2">
        <w:rPr>
          <w:rFonts w:ascii="Tahoma" w:hAnsi="Tahoma" w:cs="Tahoma"/>
          <w:sz w:val="20"/>
          <w:szCs w:val="20"/>
        </w:rPr>
        <w:t xml:space="preserve">авторизованным </w:t>
      </w:r>
      <w:r w:rsidRPr="00F33E80">
        <w:rPr>
          <w:rFonts w:ascii="Tahoma" w:hAnsi="Tahoma" w:cs="Tahoma"/>
          <w:sz w:val="20"/>
          <w:szCs w:val="20"/>
        </w:rPr>
        <w:t xml:space="preserve">сервисным центром, сертифицированным производителем </w:t>
      </w:r>
      <w:r>
        <w:rPr>
          <w:rFonts w:ascii="Tahoma" w:hAnsi="Tahoma" w:cs="Tahoma"/>
          <w:sz w:val="20"/>
          <w:szCs w:val="20"/>
        </w:rPr>
        <w:t>"</w:t>
      </w:r>
      <w:r w:rsidRPr="00F33E80">
        <w:rPr>
          <w:rFonts w:ascii="Tahoma" w:hAnsi="Tahoma" w:cs="Tahoma"/>
          <w:sz w:val="20"/>
          <w:szCs w:val="20"/>
        </w:rPr>
        <w:t>Товара</w:t>
      </w:r>
      <w:r>
        <w:rPr>
          <w:rFonts w:ascii="Tahoma" w:hAnsi="Tahoma" w:cs="Tahoma"/>
          <w:sz w:val="20"/>
          <w:szCs w:val="20"/>
        </w:rPr>
        <w:t>"</w:t>
      </w:r>
      <w:r w:rsidRPr="00F33E8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239F2" w:rsidRDefault="006D6C98" w:rsidP="00C42F8F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C42F8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3</w:t>
      </w:r>
      <w:r w:rsidR="00C42F8F">
        <w:rPr>
          <w:rFonts w:ascii="Tahoma" w:hAnsi="Tahoma" w:cs="Tahoma"/>
          <w:sz w:val="20"/>
          <w:szCs w:val="20"/>
        </w:rPr>
        <w:t>. </w:t>
      </w:r>
      <w:r w:rsidR="00C42F8F" w:rsidRPr="00F33E80">
        <w:rPr>
          <w:rFonts w:ascii="Tahoma" w:hAnsi="Tahoma" w:cs="Tahoma"/>
          <w:sz w:val="20"/>
          <w:szCs w:val="20"/>
        </w:rPr>
        <w:t xml:space="preserve">При обнаружении брака в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Товаре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Покупатель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направляет данный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Товар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для дальнейшего тестирования в сервисный центр, сертифицированный производителем. </w:t>
      </w:r>
    </w:p>
    <w:p w:rsidR="006239F2" w:rsidRDefault="006239F2" w:rsidP="00C42F8F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6.3.1. </w:t>
      </w:r>
      <w:r w:rsidR="00E46414" w:rsidRPr="00E46414">
        <w:rPr>
          <w:rFonts w:ascii="Tahoma" w:hAnsi="Tahoma" w:cs="Tahoma"/>
          <w:sz w:val="20"/>
          <w:szCs w:val="20"/>
        </w:rPr>
        <w:t xml:space="preserve">Гарантийный ремонт </w:t>
      </w:r>
      <w:r w:rsidR="00E46414">
        <w:rPr>
          <w:rFonts w:ascii="Tahoma" w:hAnsi="Tahoma" w:cs="Tahoma"/>
          <w:sz w:val="20"/>
          <w:szCs w:val="20"/>
        </w:rPr>
        <w:t>"</w:t>
      </w:r>
      <w:r w:rsidR="00E46414" w:rsidRPr="00E46414">
        <w:rPr>
          <w:rFonts w:ascii="Tahoma" w:hAnsi="Tahoma" w:cs="Tahoma"/>
          <w:sz w:val="20"/>
          <w:szCs w:val="20"/>
        </w:rPr>
        <w:t>Товара</w:t>
      </w:r>
      <w:r w:rsidR="00E46414">
        <w:rPr>
          <w:rFonts w:ascii="Tahoma" w:hAnsi="Tahoma" w:cs="Tahoma"/>
          <w:sz w:val="20"/>
          <w:szCs w:val="20"/>
        </w:rPr>
        <w:t>"</w:t>
      </w:r>
      <w:r w:rsidR="00E46414" w:rsidRPr="00E46414">
        <w:rPr>
          <w:rFonts w:ascii="Tahoma" w:hAnsi="Tahoma" w:cs="Tahoma"/>
          <w:sz w:val="20"/>
          <w:szCs w:val="20"/>
        </w:rPr>
        <w:t xml:space="preserve"> при наличии устранимых гарантийных недостатков </w:t>
      </w:r>
      <w:r w:rsidR="00E46414">
        <w:rPr>
          <w:rFonts w:ascii="Tahoma" w:hAnsi="Tahoma" w:cs="Tahoma"/>
          <w:sz w:val="20"/>
          <w:szCs w:val="20"/>
        </w:rPr>
        <w:t>"Т</w:t>
      </w:r>
      <w:r w:rsidR="00E46414" w:rsidRPr="00E46414">
        <w:rPr>
          <w:rFonts w:ascii="Tahoma" w:hAnsi="Tahoma" w:cs="Tahoma"/>
          <w:sz w:val="20"/>
          <w:szCs w:val="20"/>
        </w:rPr>
        <w:t>овара</w:t>
      </w:r>
      <w:r w:rsidR="00E46414">
        <w:rPr>
          <w:rFonts w:ascii="Tahoma" w:hAnsi="Tahoma" w:cs="Tahoma"/>
          <w:sz w:val="20"/>
          <w:szCs w:val="20"/>
        </w:rPr>
        <w:t xml:space="preserve">" </w:t>
      </w:r>
      <w:r w:rsidR="00E46414" w:rsidRPr="00E46414">
        <w:rPr>
          <w:rFonts w:ascii="Tahoma" w:hAnsi="Tahoma" w:cs="Tahoma"/>
          <w:sz w:val="20"/>
          <w:szCs w:val="20"/>
        </w:rPr>
        <w:t>осуществляется силами и за счет авторизованного сервисного центра, сертифицированного производителем.</w:t>
      </w:r>
    </w:p>
    <w:p w:rsidR="009D35A4" w:rsidRDefault="006239F2" w:rsidP="00C42F8F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6.3.2. </w:t>
      </w:r>
      <w:r w:rsidR="00C42F8F" w:rsidRPr="00F33E80">
        <w:rPr>
          <w:rFonts w:ascii="Tahoma" w:hAnsi="Tahoma" w:cs="Tahoma"/>
          <w:sz w:val="20"/>
          <w:szCs w:val="20"/>
        </w:rPr>
        <w:t xml:space="preserve">При подтверждении факта брака в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Товаре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в сервисном центре и заключения о невозможности отремонтировать </w:t>
      </w:r>
      <w:r>
        <w:rPr>
          <w:rFonts w:ascii="Tahoma" w:hAnsi="Tahoma" w:cs="Tahoma"/>
          <w:sz w:val="20"/>
          <w:szCs w:val="20"/>
        </w:rPr>
        <w:t>"Товар"</w:t>
      </w:r>
      <w:r w:rsidR="00C42F8F" w:rsidRPr="00F33E80">
        <w:rPr>
          <w:rFonts w:ascii="Tahoma" w:hAnsi="Tahoma" w:cs="Tahoma"/>
          <w:sz w:val="20"/>
          <w:szCs w:val="20"/>
        </w:rPr>
        <w:t xml:space="preserve">,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Покупатель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направляет </w:t>
      </w:r>
      <w:r w:rsidR="00C42F8F">
        <w:rPr>
          <w:rFonts w:ascii="Tahoma" w:hAnsi="Tahoma" w:cs="Tahoma"/>
          <w:sz w:val="20"/>
          <w:szCs w:val="20"/>
        </w:rPr>
        <w:t>п</w:t>
      </w:r>
      <w:r w:rsidR="00C42F8F" w:rsidRPr="00F33E80">
        <w:rPr>
          <w:rFonts w:ascii="Tahoma" w:hAnsi="Tahoma" w:cs="Tahoma"/>
          <w:sz w:val="20"/>
          <w:szCs w:val="20"/>
        </w:rPr>
        <w:t xml:space="preserve">ретензию по качеству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Поставщику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</w:t>
      </w:r>
      <w:r w:rsidR="00C42F8F">
        <w:rPr>
          <w:rFonts w:ascii="Tahoma" w:hAnsi="Tahoma" w:cs="Tahoma"/>
          <w:sz w:val="20"/>
          <w:szCs w:val="20"/>
        </w:rPr>
        <w:t>вместе с бракованным "</w:t>
      </w:r>
      <w:r w:rsidR="00C42F8F" w:rsidRPr="00F33E80">
        <w:rPr>
          <w:rFonts w:ascii="Tahoma" w:hAnsi="Tahoma" w:cs="Tahoma"/>
          <w:sz w:val="20"/>
          <w:szCs w:val="20"/>
        </w:rPr>
        <w:t>Товаром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 xml:space="preserve"> и подтверждающими </w:t>
      </w:r>
      <w:r w:rsidR="00C42F8F">
        <w:rPr>
          <w:rFonts w:ascii="Tahoma" w:hAnsi="Tahoma" w:cs="Tahoma"/>
          <w:sz w:val="20"/>
          <w:szCs w:val="20"/>
        </w:rPr>
        <w:t>п</w:t>
      </w:r>
      <w:r w:rsidR="00C42F8F" w:rsidRPr="00F33E80">
        <w:rPr>
          <w:rFonts w:ascii="Tahoma" w:hAnsi="Tahoma" w:cs="Tahoma"/>
          <w:sz w:val="20"/>
          <w:szCs w:val="20"/>
        </w:rPr>
        <w:t>ретензию документами. Вышеуказанное заключение авторизованного сервисного центра является основанием для рассмотрени</w:t>
      </w:r>
      <w:r w:rsidR="00C42F8F">
        <w:rPr>
          <w:rFonts w:ascii="Tahoma" w:hAnsi="Tahoma" w:cs="Tahoma"/>
          <w:sz w:val="20"/>
          <w:szCs w:val="20"/>
        </w:rPr>
        <w:t>я п</w:t>
      </w:r>
      <w:r w:rsidR="00C42F8F" w:rsidRPr="00F33E80">
        <w:rPr>
          <w:rFonts w:ascii="Tahoma" w:hAnsi="Tahoma" w:cs="Tahoma"/>
          <w:sz w:val="20"/>
          <w:szCs w:val="20"/>
        </w:rPr>
        <w:t xml:space="preserve">ретензии 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Покупателя</w:t>
      </w:r>
      <w:r w:rsidR="00C42F8F">
        <w:rPr>
          <w:rFonts w:ascii="Tahoma" w:hAnsi="Tahoma" w:cs="Tahoma"/>
          <w:sz w:val="20"/>
          <w:szCs w:val="20"/>
        </w:rPr>
        <w:t>"</w:t>
      </w:r>
      <w:r w:rsidR="00C42F8F" w:rsidRPr="00F33E80">
        <w:rPr>
          <w:rFonts w:ascii="Tahoma" w:hAnsi="Tahoma" w:cs="Tahoma"/>
          <w:sz w:val="20"/>
          <w:szCs w:val="20"/>
        </w:rPr>
        <w:t>.</w:t>
      </w:r>
      <w:r w:rsidR="00763E8E">
        <w:rPr>
          <w:rFonts w:ascii="Tahoma" w:hAnsi="Tahoma" w:cs="Tahoma"/>
          <w:sz w:val="20"/>
          <w:szCs w:val="20"/>
        </w:rPr>
        <w:t xml:space="preserve"> Бракованный </w:t>
      </w:r>
      <w:r>
        <w:rPr>
          <w:rFonts w:ascii="Tahoma" w:hAnsi="Tahoma" w:cs="Tahoma"/>
          <w:sz w:val="20"/>
          <w:szCs w:val="20"/>
        </w:rPr>
        <w:t>"</w:t>
      </w:r>
      <w:r w:rsidR="00763E8E">
        <w:rPr>
          <w:rFonts w:ascii="Tahoma" w:hAnsi="Tahoma" w:cs="Tahoma"/>
          <w:sz w:val="20"/>
          <w:szCs w:val="20"/>
        </w:rPr>
        <w:t>Товар</w:t>
      </w:r>
      <w:r>
        <w:rPr>
          <w:rFonts w:ascii="Tahoma" w:hAnsi="Tahoma" w:cs="Tahoma"/>
          <w:sz w:val="20"/>
          <w:szCs w:val="20"/>
        </w:rPr>
        <w:t>"</w:t>
      </w:r>
      <w:r w:rsidR="00763E8E">
        <w:rPr>
          <w:rFonts w:ascii="Tahoma" w:hAnsi="Tahoma" w:cs="Tahoma"/>
          <w:sz w:val="20"/>
          <w:szCs w:val="20"/>
        </w:rPr>
        <w:t xml:space="preserve"> должен быть отправлен </w:t>
      </w:r>
      <w:r>
        <w:rPr>
          <w:rFonts w:ascii="Tahoma" w:hAnsi="Tahoma" w:cs="Tahoma"/>
          <w:sz w:val="20"/>
          <w:szCs w:val="20"/>
        </w:rPr>
        <w:t>"</w:t>
      </w:r>
      <w:r w:rsidR="00763E8E">
        <w:rPr>
          <w:rFonts w:ascii="Tahoma" w:hAnsi="Tahoma" w:cs="Tahoma"/>
          <w:sz w:val="20"/>
          <w:szCs w:val="20"/>
        </w:rPr>
        <w:t>Поставщику</w:t>
      </w:r>
      <w:r>
        <w:rPr>
          <w:rFonts w:ascii="Tahoma" w:hAnsi="Tahoma" w:cs="Tahoma"/>
          <w:sz w:val="20"/>
          <w:szCs w:val="20"/>
        </w:rPr>
        <w:t>"</w:t>
      </w:r>
      <w:r w:rsidR="00763E8E">
        <w:rPr>
          <w:rFonts w:ascii="Tahoma" w:hAnsi="Tahoma" w:cs="Tahoma"/>
          <w:sz w:val="20"/>
          <w:szCs w:val="20"/>
        </w:rPr>
        <w:t xml:space="preserve"> за его счет согласованным с ним способом.</w:t>
      </w:r>
    </w:p>
    <w:p w:rsidR="006239F2" w:rsidRDefault="006D6C98" w:rsidP="00C26882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</w:t>
      </w:r>
      <w:r w:rsidR="006239F2">
        <w:rPr>
          <w:rFonts w:ascii="Tahoma" w:hAnsi="Tahoma" w:cs="Tahoma"/>
          <w:sz w:val="20"/>
          <w:szCs w:val="20"/>
        </w:rPr>
        <w:t>3.3</w:t>
      </w:r>
      <w:r>
        <w:rPr>
          <w:rFonts w:ascii="Tahoma" w:hAnsi="Tahoma" w:cs="Tahoma"/>
          <w:sz w:val="20"/>
          <w:szCs w:val="20"/>
        </w:rPr>
        <w:t xml:space="preserve">. </w:t>
      </w:r>
      <w:r w:rsidR="006239F2" w:rsidRPr="006239F2">
        <w:rPr>
          <w:rFonts w:ascii="Tahoma" w:hAnsi="Tahoma" w:cs="Tahoma"/>
          <w:sz w:val="20"/>
          <w:szCs w:val="20"/>
        </w:rPr>
        <w:t xml:space="preserve">Если в результате экспертизы </w:t>
      </w:r>
      <w:r w:rsidR="006239F2">
        <w:rPr>
          <w:rFonts w:ascii="Tahoma" w:hAnsi="Tahoma" w:cs="Tahoma"/>
          <w:sz w:val="20"/>
          <w:szCs w:val="20"/>
        </w:rPr>
        <w:t>"Т</w:t>
      </w:r>
      <w:r w:rsidR="006239F2" w:rsidRPr="006239F2">
        <w:rPr>
          <w:rFonts w:ascii="Tahoma" w:hAnsi="Tahoma" w:cs="Tahoma"/>
          <w:sz w:val="20"/>
          <w:szCs w:val="20"/>
        </w:rPr>
        <w:t>овара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 xml:space="preserve"> установлено, что его недостатки возникли вследствие обстоятельств, за которые не отвечает 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>Продавец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 xml:space="preserve"> (т.е. после передачи </w:t>
      </w:r>
      <w:r w:rsidR="006239F2">
        <w:rPr>
          <w:rFonts w:ascii="Tahoma" w:hAnsi="Tahoma" w:cs="Tahoma"/>
          <w:sz w:val="20"/>
          <w:szCs w:val="20"/>
        </w:rPr>
        <w:t>"Т</w:t>
      </w:r>
      <w:r w:rsidR="006239F2" w:rsidRPr="006239F2">
        <w:rPr>
          <w:rFonts w:ascii="Tahoma" w:hAnsi="Tahoma" w:cs="Tahoma"/>
          <w:sz w:val="20"/>
          <w:szCs w:val="20"/>
        </w:rPr>
        <w:t>овара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 xml:space="preserve"> </w:t>
      </w:r>
      <w:r w:rsidR="006239F2">
        <w:rPr>
          <w:rFonts w:ascii="Tahoma" w:hAnsi="Tahoma" w:cs="Tahoma"/>
          <w:sz w:val="20"/>
          <w:szCs w:val="20"/>
        </w:rPr>
        <w:t>"По</w:t>
      </w:r>
      <w:r w:rsidR="006239F2" w:rsidRPr="006239F2">
        <w:rPr>
          <w:rFonts w:ascii="Tahoma" w:hAnsi="Tahoma" w:cs="Tahoma"/>
          <w:sz w:val="20"/>
          <w:szCs w:val="20"/>
        </w:rPr>
        <w:t>купателю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 xml:space="preserve"> вследствие нарушения покупателем правил пользования </w:t>
      </w:r>
      <w:r w:rsidR="006239F2">
        <w:rPr>
          <w:rFonts w:ascii="Tahoma" w:hAnsi="Tahoma" w:cs="Tahoma"/>
          <w:sz w:val="20"/>
          <w:szCs w:val="20"/>
        </w:rPr>
        <w:t>"Т</w:t>
      </w:r>
      <w:r w:rsidR="006239F2" w:rsidRPr="006239F2">
        <w:rPr>
          <w:rFonts w:ascii="Tahoma" w:hAnsi="Tahoma" w:cs="Tahoma"/>
          <w:sz w:val="20"/>
          <w:szCs w:val="20"/>
        </w:rPr>
        <w:t>оваром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 xml:space="preserve"> или его хранения, либо действий третьих лиц, либо непреодолимой силы), Покупатель обязан возместить Продавцу расходы на проведение экспертизы, а также связанные с ее проведением расходы на хранение и транспортировку </w:t>
      </w:r>
      <w:r w:rsidR="006239F2">
        <w:rPr>
          <w:rFonts w:ascii="Tahoma" w:hAnsi="Tahoma" w:cs="Tahoma"/>
          <w:sz w:val="20"/>
          <w:szCs w:val="20"/>
        </w:rPr>
        <w:t>"Т</w:t>
      </w:r>
      <w:r w:rsidR="006239F2" w:rsidRPr="006239F2">
        <w:rPr>
          <w:rFonts w:ascii="Tahoma" w:hAnsi="Tahoma" w:cs="Tahoma"/>
          <w:sz w:val="20"/>
          <w:szCs w:val="20"/>
        </w:rPr>
        <w:t>овара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 xml:space="preserve">. Расходы, связанные с ремонтом </w:t>
      </w:r>
      <w:r w:rsidR="006239F2">
        <w:rPr>
          <w:rFonts w:ascii="Tahoma" w:hAnsi="Tahoma" w:cs="Tahoma"/>
          <w:sz w:val="20"/>
          <w:szCs w:val="20"/>
        </w:rPr>
        <w:t>"Т</w:t>
      </w:r>
      <w:r w:rsidR="006239F2" w:rsidRPr="006239F2">
        <w:rPr>
          <w:rFonts w:ascii="Tahoma" w:hAnsi="Tahoma" w:cs="Tahoma"/>
          <w:sz w:val="20"/>
          <w:szCs w:val="20"/>
        </w:rPr>
        <w:t>овара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 xml:space="preserve">, в этом случае несет 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>Покупатель</w:t>
      </w:r>
      <w:r w:rsidR="006239F2">
        <w:rPr>
          <w:rFonts w:ascii="Tahoma" w:hAnsi="Tahoma" w:cs="Tahoma"/>
          <w:sz w:val="20"/>
          <w:szCs w:val="20"/>
        </w:rPr>
        <w:t>"</w:t>
      </w:r>
      <w:r w:rsidR="006239F2" w:rsidRPr="006239F2">
        <w:rPr>
          <w:rFonts w:ascii="Tahoma" w:hAnsi="Tahoma" w:cs="Tahoma"/>
          <w:sz w:val="20"/>
          <w:szCs w:val="20"/>
        </w:rPr>
        <w:t>.</w:t>
      </w:r>
    </w:p>
    <w:p w:rsidR="00FB0C69" w:rsidRPr="00E46414" w:rsidRDefault="006D6C98" w:rsidP="00E46414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6.</w:t>
      </w:r>
      <w:r w:rsidR="001C6F7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</w:t>
      </w:r>
      <w:r w:rsidR="00E46414" w:rsidRPr="00E46414">
        <w:rPr>
          <w:rFonts w:ascii="Tahoma" w:hAnsi="Tahoma" w:cs="Tahoma"/>
          <w:sz w:val="20"/>
          <w:szCs w:val="20"/>
        </w:rPr>
        <w:t xml:space="preserve">Гарантия не распространяется в отношении расходных материалов, запасных частей, а </w:t>
      </w:r>
      <w:proofErr w:type="gramStart"/>
      <w:r w:rsidR="00E46414" w:rsidRPr="00E46414">
        <w:rPr>
          <w:rFonts w:ascii="Tahoma" w:hAnsi="Tahoma" w:cs="Tahoma"/>
          <w:sz w:val="20"/>
          <w:szCs w:val="20"/>
        </w:rPr>
        <w:t>так же</w:t>
      </w:r>
      <w:proofErr w:type="gramEnd"/>
      <w:r w:rsidR="00E46414" w:rsidRPr="00E46414">
        <w:rPr>
          <w:rFonts w:ascii="Tahoma" w:hAnsi="Tahoma" w:cs="Tahoma"/>
          <w:sz w:val="20"/>
          <w:szCs w:val="20"/>
        </w:rPr>
        <w:t xml:space="preserve"> на повреждения, возникшие вследствие несоблюдения </w:t>
      </w:r>
      <w:r w:rsidR="00E46414">
        <w:rPr>
          <w:rFonts w:ascii="Tahoma" w:hAnsi="Tahoma" w:cs="Tahoma"/>
          <w:sz w:val="20"/>
          <w:szCs w:val="20"/>
        </w:rPr>
        <w:t>"</w:t>
      </w:r>
      <w:r w:rsidR="00E46414" w:rsidRPr="006239F2">
        <w:rPr>
          <w:rFonts w:ascii="Tahoma" w:hAnsi="Tahoma" w:cs="Tahoma"/>
          <w:sz w:val="20"/>
          <w:szCs w:val="20"/>
        </w:rPr>
        <w:t>Покупател</w:t>
      </w:r>
      <w:r w:rsidR="00E46414">
        <w:rPr>
          <w:rFonts w:ascii="Tahoma" w:hAnsi="Tahoma" w:cs="Tahoma"/>
          <w:sz w:val="20"/>
          <w:szCs w:val="20"/>
        </w:rPr>
        <w:t>ем"</w:t>
      </w:r>
      <w:r w:rsidR="00E46414" w:rsidRPr="00E46414">
        <w:rPr>
          <w:rFonts w:ascii="Tahoma" w:hAnsi="Tahoma" w:cs="Tahoma"/>
          <w:sz w:val="20"/>
          <w:szCs w:val="20"/>
        </w:rPr>
        <w:t xml:space="preserve"> правил </w:t>
      </w:r>
      <w:r w:rsidR="00E46414">
        <w:rPr>
          <w:rFonts w:ascii="Tahoma" w:hAnsi="Tahoma" w:cs="Tahoma"/>
          <w:sz w:val="20"/>
          <w:szCs w:val="20"/>
        </w:rPr>
        <w:t>ис</w:t>
      </w:r>
      <w:r w:rsidR="00E46414" w:rsidRPr="00E46414">
        <w:rPr>
          <w:rFonts w:ascii="Tahoma" w:hAnsi="Tahoma" w:cs="Tahoma"/>
          <w:sz w:val="20"/>
          <w:szCs w:val="20"/>
        </w:rPr>
        <w:t xml:space="preserve">пользования </w:t>
      </w:r>
      <w:r w:rsidR="00E46414">
        <w:rPr>
          <w:rFonts w:ascii="Tahoma" w:hAnsi="Tahoma" w:cs="Tahoma"/>
          <w:sz w:val="20"/>
          <w:szCs w:val="20"/>
        </w:rPr>
        <w:t>и хранения "</w:t>
      </w:r>
      <w:r w:rsidR="00E46414" w:rsidRPr="00E46414">
        <w:rPr>
          <w:rFonts w:ascii="Tahoma" w:hAnsi="Tahoma" w:cs="Tahoma"/>
          <w:sz w:val="20"/>
          <w:szCs w:val="20"/>
        </w:rPr>
        <w:t>Товар</w:t>
      </w:r>
      <w:r w:rsidR="00E46414">
        <w:rPr>
          <w:rFonts w:ascii="Tahoma" w:hAnsi="Tahoma" w:cs="Tahoma"/>
          <w:sz w:val="20"/>
          <w:szCs w:val="20"/>
        </w:rPr>
        <w:t>а"</w:t>
      </w:r>
      <w:r w:rsidR="00E46414" w:rsidRPr="00E46414">
        <w:rPr>
          <w:rFonts w:ascii="Tahoma" w:hAnsi="Tahoma" w:cs="Tahoma"/>
          <w:sz w:val="20"/>
          <w:szCs w:val="20"/>
        </w:rPr>
        <w:t xml:space="preserve">, описанных в </w:t>
      </w:r>
      <w:r w:rsidR="00E46414">
        <w:rPr>
          <w:rFonts w:ascii="Tahoma" w:hAnsi="Tahoma" w:cs="Tahoma"/>
          <w:sz w:val="20"/>
          <w:szCs w:val="20"/>
        </w:rPr>
        <w:t>и</w:t>
      </w:r>
      <w:r w:rsidR="00E46414" w:rsidRPr="00E46414">
        <w:rPr>
          <w:rFonts w:ascii="Tahoma" w:hAnsi="Tahoma" w:cs="Tahoma"/>
          <w:sz w:val="20"/>
          <w:szCs w:val="20"/>
        </w:rPr>
        <w:t xml:space="preserve">нструкциях, прилагаемых к </w:t>
      </w:r>
      <w:r w:rsidR="00E46414">
        <w:rPr>
          <w:rFonts w:ascii="Tahoma" w:hAnsi="Tahoma" w:cs="Tahoma"/>
          <w:sz w:val="20"/>
          <w:szCs w:val="20"/>
        </w:rPr>
        <w:t>"</w:t>
      </w:r>
      <w:r w:rsidR="00E46414" w:rsidRPr="00E46414">
        <w:rPr>
          <w:rFonts w:ascii="Tahoma" w:hAnsi="Tahoma" w:cs="Tahoma"/>
          <w:sz w:val="20"/>
          <w:szCs w:val="20"/>
        </w:rPr>
        <w:t>Товару</w:t>
      </w:r>
      <w:r w:rsidR="00E46414">
        <w:rPr>
          <w:rFonts w:ascii="Tahoma" w:hAnsi="Tahoma" w:cs="Tahoma"/>
          <w:sz w:val="20"/>
          <w:szCs w:val="20"/>
        </w:rPr>
        <w:t>"</w:t>
      </w:r>
      <w:r w:rsidR="00E46414" w:rsidRPr="00E46414">
        <w:rPr>
          <w:rFonts w:ascii="Tahoma" w:hAnsi="Tahoma" w:cs="Tahoma"/>
          <w:sz w:val="20"/>
          <w:szCs w:val="20"/>
        </w:rPr>
        <w:t>, использования неоригинальных расходных материалов и запасных частей</w:t>
      </w:r>
      <w:r w:rsidR="00E46414">
        <w:rPr>
          <w:rFonts w:ascii="Tahoma" w:hAnsi="Tahoma" w:cs="Tahoma"/>
          <w:sz w:val="20"/>
          <w:szCs w:val="20"/>
        </w:rPr>
        <w:t>, действий третьих лиц, либо непреодолимой силы</w:t>
      </w:r>
      <w:r w:rsidR="00E46414" w:rsidRPr="00E46414">
        <w:rPr>
          <w:rFonts w:ascii="Tahoma" w:hAnsi="Tahoma" w:cs="Tahoma"/>
          <w:sz w:val="20"/>
          <w:szCs w:val="20"/>
        </w:rPr>
        <w:t>.</w:t>
      </w:r>
    </w:p>
    <w:p w:rsidR="00BB075B" w:rsidRDefault="009D35A4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="00BB075B">
        <w:rPr>
          <w:rFonts w:ascii="Tahoma" w:hAnsi="Tahoma" w:cs="Tahoma"/>
          <w:sz w:val="22"/>
          <w:szCs w:val="22"/>
        </w:rPr>
        <w:t>. Ответственность сторон</w:t>
      </w:r>
    </w:p>
    <w:p w:rsidR="00536095" w:rsidRDefault="00CE61D0" w:rsidP="00536095">
      <w:pPr>
        <w:pStyle w:val="a4"/>
        <w:rPr>
          <w:rFonts w:ascii="Tahoma" w:hAnsi="Tahoma" w:cs="Tahoma"/>
          <w:color w:val="333333"/>
          <w:sz w:val="20"/>
          <w:szCs w:val="20"/>
        </w:rPr>
      </w:pPr>
      <w:bookmarkStart w:id="35" w:name="p06_1"/>
      <w:r>
        <w:rPr>
          <w:rFonts w:ascii="Tahoma" w:hAnsi="Tahoma" w:cs="Tahoma"/>
          <w:sz w:val="20"/>
          <w:szCs w:val="20"/>
        </w:rPr>
        <w:t>7</w:t>
      </w:r>
      <w:r w:rsidR="00BB075B">
        <w:rPr>
          <w:rFonts w:ascii="Tahoma" w:hAnsi="Tahoma" w:cs="Tahoma"/>
          <w:sz w:val="20"/>
          <w:szCs w:val="20"/>
        </w:rPr>
        <w:t>.1. </w:t>
      </w:r>
      <w:bookmarkEnd w:id="35"/>
      <w:r w:rsidR="009D35A4" w:rsidRPr="009D35A4">
        <w:rPr>
          <w:rFonts w:ascii="Tahoma" w:hAnsi="Tahoma" w:cs="Tahoma"/>
          <w:color w:val="333333"/>
          <w:sz w:val="20"/>
          <w:szCs w:val="20"/>
        </w:rPr>
        <w:t>За нарушение срок</w:t>
      </w:r>
      <w:r w:rsidR="009D35A4">
        <w:rPr>
          <w:rFonts w:ascii="Tahoma" w:hAnsi="Tahoma" w:cs="Tahoma"/>
          <w:color w:val="333333"/>
          <w:sz w:val="20"/>
          <w:szCs w:val="20"/>
        </w:rPr>
        <w:t>ов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9D35A4">
        <w:rPr>
          <w:rFonts w:ascii="Tahoma" w:hAnsi="Tahoma" w:cs="Tahoma"/>
          <w:color w:val="333333"/>
          <w:sz w:val="20"/>
          <w:szCs w:val="20"/>
        </w:rPr>
        <w:t xml:space="preserve">передачи </w:t>
      </w:r>
      <w:r w:rsidR="00E46414">
        <w:rPr>
          <w:rFonts w:ascii="Tahoma" w:hAnsi="Tahoma" w:cs="Tahoma"/>
          <w:sz w:val="20"/>
          <w:szCs w:val="20"/>
        </w:rPr>
        <w:t>"</w:t>
      </w:r>
      <w:r w:rsidR="009D35A4">
        <w:rPr>
          <w:rFonts w:ascii="Tahoma" w:hAnsi="Tahoma" w:cs="Tahoma"/>
          <w:color w:val="333333"/>
          <w:sz w:val="20"/>
          <w:szCs w:val="20"/>
        </w:rPr>
        <w:t>Товара</w:t>
      </w:r>
      <w:r w:rsidR="00E46414">
        <w:rPr>
          <w:rFonts w:ascii="Tahoma" w:hAnsi="Tahoma" w:cs="Tahoma"/>
          <w:sz w:val="20"/>
          <w:szCs w:val="20"/>
        </w:rPr>
        <w:t>"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, </w:t>
      </w:r>
      <w:r w:rsidR="00E46414">
        <w:rPr>
          <w:rFonts w:ascii="Tahoma" w:hAnsi="Tahoma" w:cs="Tahoma"/>
          <w:sz w:val="20"/>
          <w:szCs w:val="20"/>
        </w:rPr>
        <w:t>"</w:t>
      </w:r>
      <w:r w:rsidR="009D35A4">
        <w:rPr>
          <w:rFonts w:ascii="Tahoma" w:hAnsi="Tahoma" w:cs="Tahoma"/>
          <w:color w:val="333333"/>
          <w:sz w:val="20"/>
          <w:szCs w:val="20"/>
        </w:rPr>
        <w:t>Покупатель</w:t>
      </w:r>
      <w:r w:rsidR="00E46414">
        <w:rPr>
          <w:rFonts w:ascii="Tahoma" w:hAnsi="Tahoma" w:cs="Tahoma"/>
          <w:sz w:val="20"/>
          <w:szCs w:val="20"/>
        </w:rPr>
        <w:t>"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 вправе требовать от </w:t>
      </w:r>
      <w:r w:rsidR="00E46414">
        <w:rPr>
          <w:rFonts w:ascii="Tahoma" w:hAnsi="Tahoma" w:cs="Tahoma"/>
          <w:sz w:val="20"/>
          <w:szCs w:val="20"/>
        </w:rPr>
        <w:t>"</w:t>
      </w:r>
      <w:r w:rsidR="009D35A4">
        <w:rPr>
          <w:rFonts w:ascii="Tahoma" w:hAnsi="Tahoma" w:cs="Tahoma"/>
          <w:color w:val="333333"/>
          <w:sz w:val="20"/>
          <w:szCs w:val="20"/>
        </w:rPr>
        <w:t>Поставщика</w:t>
      </w:r>
      <w:r w:rsidR="00E46414">
        <w:rPr>
          <w:rFonts w:ascii="Tahoma" w:hAnsi="Tahoma" w:cs="Tahoma"/>
          <w:sz w:val="20"/>
          <w:szCs w:val="20"/>
        </w:rPr>
        <w:t>"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 выплаты </w:t>
      </w:r>
      <w:r w:rsidR="00536095">
        <w:rPr>
          <w:rFonts w:ascii="Tahoma" w:hAnsi="Tahoma" w:cs="Tahoma"/>
          <w:color w:val="333333"/>
          <w:sz w:val="20"/>
          <w:szCs w:val="20"/>
        </w:rPr>
        <w:t>процентов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 в размере 0,</w:t>
      </w:r>
      <w:r w:rsidR="00E46414">
        <w:rPr>
          <w:rFonts w:ascii="Tahoma" w:hAnsi="Tahoma" w:cs="Tahoma"/>
          <w:color w:val="333333"/>
          <w:sz w:val="20"/>
          <w:szCs w:val="20"/>
        </w:rPr>
        <w:t>1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% от стоимости </w:t>
      </w:r>
      <w:r w:rsidR="005B6571">
        <w:rPr>
          <w:rFonts w:ascii="Tahoma" w:hAnsi="Tahoma" w:cs="Tahoma"/>
          <w:color w:val="333333"/>
          <w:sz w:val="20"/>
          <w:szCs w:val="20"/>
        </w:rPr>
        <w:t xml:space="preserve">не поставленного </w:t>
      </w:r>
      <w:r w:rsidR="00E46414">
        <w:rPr>
          <w:rFonts w:ascii="Tahoma" w:hAnsi="Tahoma" w:cs="Tahoma"/>
          <w:sz w:val="20"/>
          <w:szCs w:val="20"/>
        </w:rPr>
        <w:t>"</w:t>
      </w:r>
      <w:r w:rsidR="00536095">
        <w:rPr>
          <w:rFonts w:ascii="Tahoma" w:hAnsi="Tahoma" w:cs="Tahoma"/>
          <w:color w:val="333333"/>
          <w:sz w:val="20"/>
          <w:szCs w:val="20"/>
        </w:rPr>
        <w:t>Товара</w:t>
      </w:r>
      <w:r w:rsidR="00E46414">
        <w:rPr>
          <w:rFonts w:ascii="Tahoma" w:hAnsi="Tahoma" w:cs="Tahoma"/>
          <w:sz w:val="20"/>
          <w:szCs w:val="20"/>
        </w:rPr>
        <w:t>"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 за каждый день просрочки </w:t>
      </w:r>
      <w:r w:rsidR="009D35A4">
        <w:rPr>
          <w:rFonts w:ascii="Tahoma" w:hAnsi="Tahoma" w:cs="Tahoma"/>
          <w:color w:val="333333"/>
          <w:sz w:val="20"/>
          <w:szCs w:val="20"/>
        </w:rPr>
        <w:t>поставки</w:t>
      </w:r>
      <w:r w:rsidR="009D35A4" w:rsidRPr="009D35A4">
        <w:rPr>
          <w:rFonts w:ascii="Tahoma" w:hAnsi="Tahoma" w:cs="Tahoma"/>
          <w:color w:val="333333"/>
          <w:sz w:val="20"/>
          <w:szCs w:val="20"/>
        </w:rPr>
        <w:t xml:space="preserve">, </w:t>
      </w:r>
      <w:r w:rsidR="00536095" w:rsidRPr="005045F3">
        <w:rPr>
          <w:rFonts w:ascii="Tahoma" w:hAnsi="Tahoma" w:cs="Tahoma"/>
          <w:sz w:val="20"/>
          <w:szCs w:val="20"/>
        </w:rPr>
        <w:t xml:space="preserve">начиная со следующего дня, от указанного в Спецификации </w:t>
      </w:r>
      <w:r w:rsidR="00536095">
        <w:rPr>
          <w:rFonts w:ascii="Tahoma" w:hAnsi="Tahoma" w:cs="Tahoma"/>
          <w:sz w:val="20"/>
          <w:szCs w:val="20"/>
        </w:rPr>
        <w:t>срока</w:t>
      </w:r>
      <w:r w:rsidR="00536095" w:rsidRPr="005045F3">
        <w:rPr>
          <w:rFonts w:ascii="Tahoma" w:hAnsi="Tahoma" w:cs="Tahoma"/>
          <w:sz w:val="20"/>
          <w:szCs w:val="20"/>
        </w:rPr>
        <w:t xml:space="preserve"> </w:t>
      </w:r>
      <w:r w:rsidR="00536095">
        <w:rPr>
          <w:rFonts w:ascii="Tahoma" w:hAnsi="Tahoma" w:cs="Tahoma"/>
          <w:sz w:val="20"/>
          <w:szCs w:val="20"/>
        </w:rPr>
        <w:t xml:space="preserve">поставки. </w:t>
      </w:r>
      <w:r w:rsidR="00536095" w:rsidRPr="005045F3">
        <w:rPr>
          <w:rFonts w:ascii="Tahoma" w:hAnsi="Tahoma" w:cs="Tahoma"/>
          <w:sz w:val="20"/>
          <w:szCs w:val="20"/>
        </w:rPr>
        <w:t xml:space="preserve">Проценты оплачиваются путем перечисления денежных средств </w:t>
      </w:r>
      <w:r w:rsidR="00536095">
        <w:rPr>
          <w:rFonts w:ascii="Tahoma" w:hAnsi="Tahoma" w:cs="Tahoma"/>
          <w:sz w:val="20"/>
          <w:szCs w:val="20"/>
        </w:rPr>
        <w:t xml:space="preserve">в валюте Российской Федерации (рубль) </w:t>
      </w:r>
      <w:r w:rsidR="00536095" w:rsidRPr="005045F3">
        <w:rPr>
          <w:rFonts w:ascii="Tahoma" w:hAnsi="Tahoma" w:cs="Tahoma"/>
          <w:sz w:val="20"/>
          <w:szCs w:val="20"/>
        </w:rPr>
        <w:t xml:space="preserve">на расчетный счет </w:t>
      </w:r>
      <w:r w:rsidR="005B6571">
        <w:rPr>
          <w:rFonts w:ascii="Tahoma" w:hAnsi="Tahoma" w:cs="Tahoma"/>
          <w:sz w:val="20"/>
          <w:szCs w:val="20"/>
        </w:rPr>
        <w:t>"П</w:t>
      </w:r>
      <w:r w:rsidR="00536095" w:rsidRPr="005045F3">
        <w:rPr>
          <w:rFonts w:ascii="Tahoma" w:hAnsi="Tahoma" w:cs="Tahoma"/>
          <w:sz w:val="20"/>
          <w:szCs w:val="20"/>
        </w:rPr>
        <w:t>о</w:t>
      </w:r>
      <w:r w:rsidR="00536095">
        <w:rPr>
          <w:rFonts w:ascii="Tahoma" w:hAnsi="Tahoma" w:cs="Tahoma"/>
          <w:sz w:val="20"/>
          <w:szCs w:val="20"/>
        </w:rPr>
        <w:t>купателя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 xml:space="preserve"> на основании п. </w:t>
      </w:r>
      <w:r w:rsidR="00536095">
        <w:rPr>
          <w:rFonts w:ascii="Tahoma" w:hAnsi="Tahoma" w:cs="Tahoma"/>
          <w:sz w:val="20"/>
          <w:szCs w:val="20"/>
        </w:rPr>
        <w:t>7</w:t>
      </w:r>
      <w:r w:rsidR="00536095" w:rsidRPr="005045F3">
        <w:rPr>
          <w:rFonts w:ascii="Tahoma" w:hAnsi="Tahoma" w:cs="Tahoma"/>
          <w:sz w:val="20"/>
          <w:szCs w:val="20"/>
        </w:rPr>
        <w:t>.</w:t>
      </w:r>
      <w:r w:rsidR="00536095">
        <w:rPr>
          <w:rFonts w:ascii="Tahoma" w:hAnsi="Tahoma" w:cs="Tahoma"/>
          <w:sz w:val="20"/>
          <w:szCs w:val="20"/>
        </w:rPr>
        <w:t>1</w:t>
      </w:r>
      <w:r w:rsidR="00536095" w:rsidRPr="005045F3">
        <w:rPr>
          <w:rFonts w:ascii="Tahoma" w:hAnsi="Tahoma" w:cs="Tahoma"/>
          <w:sz w:val="20"/>
          <w:szCs w:val="20"/>
        </w:rPr>
        <w:t xml:space="preserve">. </w:t>
      </w:r>
      <w:r w:rsidR="00536095">
        <w:rPr>
          <w:rFonts w:ascii="Tahoma" w:hAnsi="Tahoma" w:cs="Tahoma"/>
          <w:sz w:val="20"/>
          <w:szCs w:val="20"/>
        </w:rPr>
        <w:t>настоящего</w:t>
      </w:r>
      <w:r w:rsidR="00536095" w:rsidRPr="005045F3">
        <w:rPr>
          <w:rFonts w:ascii="Tahoma" w:hAnsi="Tahoma" w:cs="Tahoma"/>
          <w:sz w:val="20"/>
          <w:szCs w:val="20"/>
        </w:rPr>
        <w:t xml:space="preserve"> Договора после письменного уведомления о взыскании </w:t>
      </w:r>
      <w:r w:rsidR="00536095">
        <w:rPr>
          <w:rFonts w:ascii="Tahoma" w:hAnsi="Tahoma" w:cs="Tahoma"/>
          <w:sz w:val="20"/>
          <w:szCs w:val="20"/>
        </w:rPr>
        <w:t>неустойки</w:t>
      </w:r>
      <w:r w:rsidR="00536095" w:rsidRPr="005045F3">
        <w:rPr>
          <w:rFonts w:ascii="Tahoma" w:hAnsi="Tahoma" w:cs="Tahoma"/>
          <w:sz w:val="20"/>
          <w:szCs w:val="20"/>
        </w:rPr>
        <w:t xml:space="preserve"> со стороны </w:t>
      </w:r>
      <w:r w:rsidR="005B6571">
        <w:rPr>
          <w:rFonts w:ascii="Tahoma" w:hAnsi="Tahoma" w:cs="Tahoma"/>
          <w:sz w:val="20"/>
          <w:szCs w:val="20"/>
        </w:rPr>
        <w:t>"</w:t>
      </w:r>
      <w:r w:rsidR="00536095">
        <w:rPr>
          <w:rFonts w:ascii="Tahoma" w:hAnsi="Tahoma" w:cs="Tahoma"/>
          <w:sz w:val="20"/>
          <w:szCs w:val="20"/>
        </w:rPr>
        <w:t>Покупателя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.</w:t>
      </w:r>
    </w:p>
    <w:p w:rsidR="00536095" w:rsidRDefault="00CE61D0" w:rsidP="00536095">
      <w:pPr>
        <w:pStyle w:val="a4"/>
        <w:rPr>
          <w:rFonts w:ascii="Tahoma" w:hAnsi="Tahoma" w:cs="Tahoma"/>
          <w:sz w:val="20"/>
          <w:szCs w:val="20"/>
        </w:rPr>
      </w:pPr>
      <w:bookmarkStart w:id="36" w:name="p06_2"/>
      <w:r>
        <w:rPr>
          <w:rFonts w:ascii="Tahoma" w:hAnsi="Tahoma" w:cs="Tahoma"/>
          <w:sz w:val="20"/>
        </w:rPr>
        <w:t>7</w:t>
      </w:r>
      <w:r w:rsidR="00BB075B" w:rsidRPr="00044A5C">
        <w:rPr>
          <w:rFonts w:ascii="Tahoma" w:hAnsi="Tahoma" w:cs="Tahoma"/>
          <w:sz w:val="20"/>
          <w:szCs w:val="20"/>
        </w:rPr>
        <w:t>.2. </w:t>
      </w:r>
      <w:bookmarkStart w:id="37" w:name="p06_3"/>
      <w:bookmarkEnd w:id="36"/>
      <w:r w:rsidR="00536095" w:rsidRPr="005045F3">
        <w:rPr>
          <w:rFonts w:ascii="Tahoma" w:hAnsi="Tahoma" w:cs="Tahoma"/>
          <w:sz w:val="20"/>
          <w:szCs w:val="20"/>
        </w:rPr>
        <w:t xml:space="preserve">За несвоевременную оплату </w:t>
      </w:r>
      <w:r w:rsidR="005B6571">
        <w:rPr>
          <w:rFonts w:ascii="Tahoma" w:hAnsi="Tahoma" w:cs="Tahoma"/>
          <w:sz w:val="20"/>
          <w:szCs w:val="20"/>
        </w:rPr>
        <w:t>"Товара"</w:t>
      </w:r>
      <w:r w:rsidR="00536095" w:rsidRPr="005045F3">
        <w:rPr>
          <w:rFonts w:ascii="Tahoma" w:hAnsi="Tahoma" w:cs="Tahoma"/>
          <w:sz w:val="20"/>
          <w:szCs w:val="20"/>
        </w:rPr>
        <w:t xml:space="preserve"> 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Покупатель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 xml:space="preserve">, согласно </w:t>
      </w:r>
      <w:r w:rsidR="00536095">
        <w:rPr>
          <w:rFonts w:ascii="Tahoma" w:hAnsi="Tahoma" w:cs="Tahoma"/>
          <w:sz w:val="20"/>
          <w:szCs w:val="20"/>
        </w:rPr>
        <w:t xml:space="preserve">настоящему 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Договор</w:t>
      </w:r>
      <w:r w:rsidR="00536095">
        <w:rPr>
          <w:rFonts w:ascii="Tahoma" w:hAnsi="Tahoma" w:cs="Tahoma"/>
          <w:sz w:val="20"/>
          <w:szCs w:val="20"/>
        </w:rPr>
        <w:t>у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, обязан уплатить  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Поставщику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 xml:space="preserve"> проценты за просрочку платежа в размере 0,</w:t>
      </w:r>
      <w:r w:rsidR="00E46414">
        <w:rPr>
          <w:rFonts w:ascii="Tahoma" w:hAnsi="Tahoma" w:cs="Tahoma"/>
          <w:sz w:val="20"/>
          <w:szCs w:val="20"/>
        </w:rPr>
        <w:t>1</w:t>
      </w:r>
      <w:r w:rsidR="00536095" w:rsidRPr="005045F3">
        <w:rPr>
          <w:rFonts w:ascii="Tahoma" w:hAnsi="Tahoma" w:cs="Tahoma"/>
          <w:sz w:val="20"/>
          <w:szCs w:val="20"/>
        </w:rPr>
        <w:t xml:space="preserve">% за каждый день задержки оплаты. Проценты начисляются на сумму задолженности, начиная со следующего дня, от указанного в Спецификации </w:t>
      </w:r>
      <w:r w:rsidR="00536095">
        <w:rPr>
          <w:rFonts w:ascii="Tahoma" w:hAnsi="Tahoma" w:cs="Tahoma"/>
          <w:sz w:val="20"/>
          <w:szCs w:val="20"/>
        </w:rPr>
        <w:t>срока</w:t>
      </w:r>
      <w:r w:rsidR="00536095" w:rsidRPr="005045F3">
        <w:rPr>
          <w:rFonts w:ascii="Tahoma" w:hAnsi="Tahoma" w:cs="Tahoma"/>
          <w:sz w:val="20"/>
          <w:szCs w:val="20"/>
        </w:rPr>
        <w:t xml:space="preserve"> оплаты. Проценты оплачиваются путем перечисления денежных средств </w:t>
      </w:r>
      <w:r w:rsidR="00536095">
        <w:rPr>
          <w:rFonts w:ascii="Tahoma" w:hAnsi="Tahoma" w:cs="Tahoma"/>
          <w:sz w:val="20"/>
          <w:szCs w:val="20"/>
        </w:rPr>
        <w:t xml:space="preserve">в валюте Российской Федерации (рубль) </w:t>
      </w:r>
      <w:r w:rsidR="00536095" w:rsidRPr="005045F3">
        <w:rPr>
          <w:rFonts w:ascii="Tahoma" w:hAnsi="Tahoma" w:cs="Tahoma"/>
          <w:sz w:val="20"/>
          <w:szCs w:val="20"/>
        </w:rPr>
        <w:t xml:space="preserve">на расчетный счет 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Поставщика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 xml:space="preserve"> на основании п. </w:t>
      </w:r>
      <w:r w:rsidR="00536095">
        <w:rPr>
          <w:rFonts w:ascii="Tahoma" w:hAnsi="Tahoma" w:cs="Tahoma"/>
          <w:sz w:val="20"/>
          <w:szCs w:val="20"/>
        </w:rPr>
        <w:t>7</w:t>
      </w:r>
      <w:r w:rsidR="00536095" w:rsidRPr="005045F3">
        <w:rPr>
          <w:rFonts w:ascii="Tahoma" w:hAnsi="Tahoma" w:cs="Tahoma"/>
          <w:sz w:val="20"/>
          <w:szCs w:val="20"/>
        </w:rPr>
        <w:t>.</w:t>
      </w:r>
      <w:r w:rsidR="00536095">
        <w:rPr>
          <w:rFonts w:ascii="Tahoma" w:hAnsi="Tahoma" w:cs="Tahoma"/>
          <w:sz w:val="20"/>
          <w:szCs w:val="20"/>
        </w:rPr>
        <w:t>2</w:t>
      </w:r>
      <w:r w:rsidR="00536095" w:rsidRPr="005045F3">
        <w:rPr>
          <w:rFonts w:ascii="Tahoma" w:hAnsi="Tahoma" w:cs="Tahoma"/>
          <w:sz w:val="20"/>
          <w:szCs w:val="20"/>
        </w:rPr>
        <w:t xml:space="preserve">. </w:t>
      </w:r>
      <w:r w:rsidR="00536095">
        <w:rPr>
          <w:rFonts w:ascii="Tahoma" w:hAnsi="Tahoma" w:cs="Tahoma"/>
          <w:sz w:val="20"/>
          <w:szCs w:val="20"/>
        </w:rPr>
        <w:t>настоящего</w:t>
      </w:r>
      <w:r w:rsidR="00536095" w:rsidRPr="005045F3">
        <w:rPr>
          <w:rFonts w:ascii="Tahoma" w:hAnsi="Tahoma" w:cs="Tahoma"/>
          <w:sz w:val="20"/>
          <w:szCs w:val="20"/>
        </w:rPr>
        <w:t xml:space="preserve"> 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Договора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 xml:space="preserve"> после письменного уведомления о взыскании </w:t>
      </w:r>
      <w:r w:rsidR="00536095">
        <w:rPr>
          <w:rFonts w:ascii="Tahoma" w:hAnsi="Tahoma" w:cs="Tahoma"/>
          <w:sz w:val="20"/>
          <w:szCs w:val="20"/>
        </w:rPr>
        <w:t>неустойки</w:t>
      </w:r>
      <w:r w:rsidR="00536095" w:rsidRPr="005045F3">
        <w:rPr>
          <w:rFonts w:ascii="Tahoma" w:hAnsi="Tahoma" w:cs="Tahoma"/>
          <w:sz w:val="20"/>
          <w:szCs w:val="20"/>
        </w:rPr>
        <w:t xml:space="preserve"> со стороны "Поставщика</w:t>
      </w:r>
      <w:r w:rsidR="005B6571">
        <w:rPr>
          <w:rFonts w:ascii="Tahoma" w:hAnsi="Tahoma" w:cs="Tahoma"/>
          <w:sz w:val="20"/>
          <w:szCs w:val="20"/>
        </w:rPr>
        <w:t>"</w:t>
      </w:r>
      <w:r w:rsidR="00536095" w:rsidRPr="005045F3">
        <w:rPr>
          <w:rFonts w:ascii="Tahoma" w:hAnsi="Tahoma" w:cs="Tahoma"/>
          <w:sz w:val="20"/>
          <w:szCs w:val="20"/>
        </w:rPr>
        <w:t>.</w:t>
      </w:r>
    </w:p>
    <w:p w:rsidR="009D35A4" w:rsidRDefault="00CE61D0" w:rsidP="009D35A4">
      <w:pPr>
        <w:pStyle w:val="Iauiue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</w:t>
      </w:r>
      <w:r w:rsidR="00BB075B">
        <w:rPr>
          <w:rFonts w:ascii="Tahoma" w:hAnsi="Tahoma" w:cs="Tahoma"/>
          <w:sz w:val="20"/>
        </w:rPr>
        <w:t>.3. </w:t>
      </w:r>
      <w:bookmarkEnd w:id="37"/>
      <w:r w:rsidR="009D35A4" w:rsidRPr="00044A5C">
        <w:rPr>
          <w:rFonts w:ascii="Tahoma" w:hAnsi="Tahoma" w:cs="Tahoma"/>
          <w:sz w:val="20"/>
        </w:rPr>
        <w:t xml:space="preserve">За неисполнение либо ненадлежащее исполнение обязательств по настоящему </w:t>
      </w:r>
      <w:r w:rsidR="005B6571">
        <w:rPr>
          <w:rFonts w:ascii="Tahoma" w:hAnsi="Tahoma" w:cs="Tahoma"/>
          <w:sz w:val="20"/>
        </w:rPr>
        <w:t>"</w:t>
      </w:r>
      <w:r w:rsidR="009D35A4" w:rsidRPr="00044A5C">
        <w:rPr>
          <w:rFonts w:ascii="Tahoma" w:hAnsi="Tahoma" w:cs="Tahoma"/>
          <w:sz w:val="20"/>
        </w:rPr>
        <w:t>Договору</w:t>
      </w:r>
      <w:r w:rsidR="005B6571">
        <w:rPr>
          <w:rFonts w:ascii="Tahoma" w:hAnsi="Tahoma" w:cs="Tahoma"/>
          <w:sz w:val="20"/>
        </w:rPr>
        <w:t>"</w:t>
      </w:r>
      <w:r w:rsidR="009D35A4" w:rsidRPr="00044A5C">
        <w:rPr>
          <w:rFonts w:ascii="Tahoma" w:hAnsi="Tahoma" w:cs="Tahoma"/>
          <w:sz w:val="20"/>
        </w:rPr>
        <w:t xml:space="preserve">, </w:t>
      </w:r>
      <w:r w:rsidR="005B6571">
        <w:rPr>
          <w:rFonts w:ascii="Tahoma" w:hAnsi="Tahoma" w:cs="Tahoma"/>
          <w:sz w:val="20"/>
        </w:rPr>
        <w:t>"</w:t>
      </w:r>
      <w:r w:rsidR="009D35A4" w:rsidRPr="00044A5C">
        <w:rPr>
          <w:rFonts w:ascii="Tahoma" w:hAnsi="Tahoma" w:cs="Tahoma"/>
          <w:sz w:val="20"/>
        </w:rPr>
        <w:t>Стороны</w:t>
      </w:r>
      <w:r w:rsidR="005B6571">
        <w:rPr>
          <w:rFonts w:ascii="Tahoma" w:hAnsi="Tahoma" w:cs="Tahoma"/>
          <w:sz w:val="20"/>
        </w:rPr>
        <w:t>"</w:t>
      </w:r>
      <w:r w:rsidR="009D35A4" w:rsidRPr="00044A5C">
        <w:rPr>
          <w:rFonts w:ascii="Tahoma" w:hAnsi="Tahoma" w:cs="Tahoma"/>
          <w:sz w:val="20"/>
        </w:rPr>
        <w:t xml:space="preserve"> несут ответственность в соответствии с законодательством </w:t>
      </w:r>
      <w:r w:rsidR="00536095">
        <w:rPr>
          <w:rFonts w:ascii="Tahoma" w:hAnsi="Tahoma" w:cs="Tahoma"/>
          <w:sz w:val="20"/>
        </w:rPr>
        <w:t xml:space="preserve">Российской Федерации </w:t>
      </w:r>
      <w:r w:rsidR="009D35A4" w:rsidRPr="00044A5C">
        <w:rPr>
          <w:rFonts w:ascii="Tahoma" w:hAnsi="Tahoma" w:cs="Tahoma"/>
          <w:sz w:val="20"/>
        </w:rPr>
        <w:t xml:space="preserve">в пределах реального ущерба, причиненного их виновными действиями. Упущенная выгода, другие косвенные убытки </w:t>
      </w:r>
      <w:r w:rsidR="005B6571">
        <w:rPr>
          <w:rFonts w:ascii="Tahoma" w:hAnsi="Tahoma" w:cs="Tahoma"/>
          <w:sz w:val="20"/>
        </w:rPr>
        <w:t>"</w:t>
      </w:r>
      <w:r w:rsidR="00536095">
        <w:rPr>
          <w:rFonts w:ascii="Tahoma" w:hAnsi="Tahoma" w:cs="Tahoma"/>
          <w:sz w:val="20"/>
        </w:rPr>
        <w:t>С</w:t>
      </w:r>
      <w:r w:rsidR="009D35A4" w:rsidRPr="00044A5C">
        <w:rPr>
          <w:rFonts w:ascii="Tahoma" w:hAnsi="Tahoma" w:cs="Tahoma"/>
          <w:sz w:val="20"/>
        </w:rPr>
        <w:t>торон</w:t>
      </w:r>
      <w:r w:rsidR="005B6571">
        <w:rPr>
          <w:rFonts w:ascii="Tahoma" w:hAnsi="Tahoma" w:cs="Tahoma"/>
          <w:sz w:val="20"/>
        </w:rPr>
        <w:t>"</w:t>
      </w:r>
      <w:r w:rsidR="009D35A4" w:rsidRPr="00044A5C">
        <w:rPr>
          <w:rFonts w:ascii="Tahoma" w:hAnsi="Tahoma" w:cs="Tahoma"/>
          <w:sz w:val="20"/>
        </w:rPr>
        <w:t xml:space="preserve"> не возмещаются.</w:t>
      </w:r>
    </w:p>
    <w:p w:rsidR="009D35A4" w:rsidRPr="00E172BE" w:rsidRDefault="005B6571" w:rsidP="00E172BE">
      <w:pPr>
        <w:pStyle w:val="Iauiue"/>
        <w:ind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7.4. "Стороны" пришли к соглашению, что по денежным обязательствам "Сторон" по настоящему "Договору" проценты за пользование денежными средствами, предусмотренные ст. 317.1 Гражданского кодекса Российской Федерации, не начисляются.</w:t>
      </w:r>
    </w:p>
    <w:p w:rsidR="009D35A4" w:rsidRDefault="009D35A4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8. Форс-мажор</w:t>
      </w:r>
    </w:p>
    <w:p w:rsidR="009D35A4" w:rsidRDefault="009D35A4" w:rsidP="009D35A4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8.1. "Стороны" освобождаются от ответственности за полное или частичное неисполнение обязательств по "Договору"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"Сторон" обстоятельств.</w:t>
      </w:r>
    </w:p>
    <w:p w:rsidR="009D35A4" w:rsidRDefault="009D35A4" w:rsidP="009D35A4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8.2. "Сторона", которая не может выполнить обязательства по "Договору", должна своевременно, но не позднее пяти календарных дней после наступления обстоятельств непреодолимой силы, письменно известить другую "Сторону", с предоставлением обосновывающих документов, выданных компетентными органами.</w:t>
      </w:r>
    </w:p>
    <w:p w:rsidR="009D35A4" w:rsidRPr="00E172BE" w:rsidRDefault="009D35A4" w:rsidP="00E172BE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8.3. "Стороны" признают, что неплатежеспособность "Сторон" не является форс-мажорным обстоятельством.</w:t>
      </w:r>
    </w:p>
    <w:p w:rsidR="00BB075B" w:rsidRDefault="009D35A4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="00BB075B">
        <w:rPr>
          <w:rFonts w:ascii="Tahoma" w:hAnsi="Tahoma" w:cs="Tahoma"/>
          <w:sz w:val="22"/>
          <w:szCs w:val="22"/>
        </w:rPr>
        <w:t>. Основания и порядок расторжения договора</w:t>
      </w:r>
    </w:p>
    <w:p w:rsidR="009D35A4" w:rsidRDefault="00CE61D0" w:rsidP="00BB075B">
      <w:pPr>
        <w:pStyle w:val="a4"/>
        <w:rPr>
          <w:rFonts w:ascii="Tahoma" w:hAnsi="Tahoma" w:cs="Tahoma"/>
          <w:sz w:val="20"/>
          <w:szCs w:val="20"/>
        </w:rPr>
      </w:pPr>
      <w:bookmarkStart w:id="38" w:name="p07_1"/>
      <w:r>
        <w:rPr>
          <w:rFonts w:ascii="Tahoma" w:hAnsi="Tahoma" w:cs="Tahoma"/>
          <w:sz w:val="20"/>
          <w:szCs w:val="20"/>
        </w:rPr>
        <w:t>9</w:t>
      </w:r>
      <w:r w:rsidR="00BB075B">
        <w:rPr>
          <w:rFonts w:ascii="Tahoma" w:hAnsi="Tahoma" w:cs="Tahoma"/>
          <w:sz w:val="20"/>
          <w:szCs w:val="20"/>
        </w:rPr>
        <w:t>.1. </w:t>
      </w:r>
      <w:bookmarkEnd w:id="38"/>
      <w:r w:rsidR="009D35A4">
        <w:rPr>
          <w:rFonts w:ascii="Tahoma" w:hAnsi="Tahoma" w:cs="Tahoma"/>
          <w:sz w:val="20"/>
          <w:szCs w:val="20"/>
        </w:rPr>
        <w:t>"Договор" может быть расторгнут</w:t>
      </w:r>
      <w:r w:rsidR="00BB075B">
        <w:rPr>
          <w:rFonts w:ascii="Tahoma" w:hAnsi="Tahoma" w:cs="Tahoma"/>
          <w:sz w:val="20"/>
          <w:szCs w:val="20"/>
        </w:rPr>
        <w:t xml:space="preserve"> по соглашению "Сторон"</w:t>
      </w:r>
      <w:bookmarkStart w:id="39" w:name="p07_2"/>
      <w:r w:rsidR="009D35A4">
        <w:rPr>
          <w:rFonts w:ascii="Tahoma" w:hAnsi="Tahoma" w:cs="Tahoma"/>
          <w:sz w:val="20"/>
          <w:szCs w:val="20"/>
        </w:rPr>
        <w:t>.</w:t>
      </w:r>
    </w:p>
    <w:p w:rsidR="00BB075B" w:rsidRDefault="00CE61D0" w:rsidP="009D35A4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BB075B">
        <w:rPr>
          <w:rFonts w:ascii="Tahoma" w:hAnsi="Tahoma" w:cs="Tahoma"/>
          <w:sz w:val="20"/>
          <w:szCs w:val="20"/>
        </w:rPr>
        <w:t>.2. </w:t>
      </w:r>
      <w:bookmarkEnd w:id="39"/>
      <w:r w:rsidR="009D35A4">
        <w:rPr>
          <w:rFonts w:ascii="Tahoma" w:hAnsi="Tahoma" w:cs="Tahoma"/>
          <w:sz w:val="20"/>
          <w:szCs w:val="20"/>
        </w:rPr>
        <w:t xml:space="preserve">"Договор" может быть расторгнут </w:t>
      </w:r>
      <w:r w:rsidR="00BB075B">
        <w:rPr>
          <w:rFonts w:ascii="Tahoma" w:hAnsi="Tahoma" w:cs="Tahoma"/>
          <w:sz w:val="20"/>
          <w:szCs w:val="20"/>
        </w:rPr>
        <w:t xml:space="preserve">в одностороннем порядке по письменному требованию </w:t>
      </w:r>
      <w:r w:rsidR="009D35A4">
        <w:rPr>
          <w:rFonts w:ascii="Tahoma" w:hAnsi="Tahoma" w:cs="Tahoma"/>
          <w:sz w:val="20"/>
          <w:szCs w:val="20"/>
        </w:rPr>
        <w:t xml:space="preserve">одной из </w:t>
      </w:r>
      <w:r w:rsidR="00BB075B">
        <w:rPr>
          <w:rFonts w:ascii="Tahoma" w:hAnsi="Tahoma" w:cs="Tahoma"/>
          <w:sz w:val="20"/>
          <w:szCs w:val="20"/>
        </w:rPr>
        <w:t xml:space="preserve">"Сторон" </w:t>
      </w:r>
      <w:r>
        <w:rPr>
          <w:rFonts w:ascii="Tahoma" w:hAnsi="Tahoma" w:cs="Tahoma"/>
          <w:sz w:val="20"/>
          <w:szCs w:val="20"/>
        </w:rPr>
        <w:t xml:space="preserve">по основаниям, предусмотренным законодательством Российской Федерации, </w:t>
      </w:r>
      <w:r w:rsidR="00BB075B">
        <w:rPr>
          <w:rFonts w:ascii="Tahoma" w:hAnsi="Tahoma" w:cs="Tahoma"/>
          <w:sz w:val="20"/>
          <w:szCs w:val="20"/>
        </w:rPr>
        <w:t xml:space="preserve">в течение десяти календарных дней со дня получения </w:t>
      </w:r>
      <w:r>
        <w:rPr>
          <w:rFonts w:ascii="Tahoma" w:hAnsi="Tahoma" w:cs="Tahoma"/>
          <w:sz w:val="20"/>
          <w:szCs w:val="20"/>
        </w:rPr>
        <w:t xml:space="preserve">другой </w:t>
      </w:r>
      <w:r w:rsidR="00BB075B">
        <w:rPr>
          <w:rFonts w:ascii="Tahoma" w:hAnsi="Tahoma" w:cs="Tahoma"/>
          <w:sz w:val="20"/>
          <w:szCs w:val="20"/>
        </w:rPr>
        <w:t>"Стороной" такого требования.</w:t>
      </w:r>
    </w:p>
    <w:p w:rsidR="00FB0C69" w:rsidRDefault="00FB0C69" w:rsidP="009D35A4">
      <w:pPr>
        <w:pStyle w:val="a4"/>
        <w:rPr>
          <w:rFonts w:ascii="Tahoma" w:hAnsi="Tahoma" w:cs="Tahoma"/>
          <w:sz w:val="20"/>
          <w:szCs w:val="20"/>
        </w:rPr>
      </w:pPr>
    </w:p>
    <w:p w:rsidR="00BB075B" w:rsidRDefault="009D35A4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="00BB075B">
        <w:rPr>
          <w:rFonts w:ascii="Tahoma" w:hAnsi="Tahoma" w:cs="Tahoma"/>
          <w:sz w:val="22"/>
          <w:szCs w:val="22"/>
        </w:rPr>
        <w:t>. Разрешение споров из договора</w:t>
      </w:r>
    </w:p>
    <w:p w:rsidR="00BB075B" w:rsidRDefault="00CE61D0" w:rsidP="00BB075B">
      <w:pPr>
        <w:pStyle w:val="a4"/>
        <w:rPr>
          <w:rFonts w:ascii="Tahoma" w:hAnsi="Tahoma" w:cs="Tahoma"/>
          <w:sz w:val="20"/>
          <w:szCs w:val="20"/>
        </w:rPr>
      </w:pPr>
      <w:bookmarkStart w:id="40" w:name="p08_1"/>
      <w:r>
        <w:rPr>
          <w:rFonts w:ascii="Tahoma" w:hAnsi="Tahoma" w:cs="Tahoma"/>
          <w:sz w:val="20"/>
          <w:szCs w:val="20"/>
        </w:rPr>
        <w:t>10</w:t>
      </w:r>
      <w:r w:rsidR="00BB075B">
        <w:rPr>
          <w:rFonts w:ascii="Tahoma" w:hAnsi="Tahoma" w:cs="Tahoma"/>
          <w:sz w:val="20"/>
          <w:szCs w:val="20"/>
        </w:rPr>
        <w:t>.1. </w:t>
      </w:r>
      <w:bookmarkEnd w:id="40"/>
      <w:r w:rsidR="00BB075B">
        <w:rPr>
          <w:rFonts w:ascii="Tahoma" w:hAnsi="Tahoma" w:cs="Tahoma"/>
          <w:sz w:val="20"/>
          <w:szCs w:val="20"/>
        </w:rPr>
        <w:t>Претензионный порядок досудебного урегулирования споров из "Договора" является для "Сторон" обязательным.</w:t>
      </w:r>
    </w:p>
    <w:p w:rsidR="00BB075B" w:rsidRDefault="00CE61D0" w:rsidP="00BB075B">
      <w:pPr>
        <w:pStyle w:val="a4"/>
        <w:rPr>
          <w:rFonts w:ascii="Tahoma" w:hAnsi="Tahoma" w:cs="Tahoma"/>
          <w:sz w:val="20"/>
          <w:szCs w:val="20"/>
        </w:rPr>
      </w:pPr>
      <w:bookmarkStart w:id="41" w:name="p08_2"/>
      <w:r>
        <w:rPr>
          <w:rFonts w:ascii="Tahoma" w:hAnsi="Tahoma" w:cs="Tahoma"/>
          <w:sz w:val="20"/>
          <w:szCs w:val="20"/>
        </w:rPr>
        <w:t>10</w:t>
      </w:r>
      <w:r w:rsidR="00BB075B">
        <w:rPr>
          <w:rFonts w:ascii="Tahoma" w:hAnsi="Tahoma" w:cs="Tahoma"/>
          <w:sz w:val="20"/>
          <w:szCs w:val="20"/>
        </w:rPr>
        <w:t>.2. </w:t>
      </w:r>
      <w:bookmarkEnd w:id="41"/>
      <w:r w:rsidR="00BB075B">
        <w:rPr>
          <w:rFonts w:ascii="Tahoma" w:hAnsi="Tahoma" w:cs="Tahoma"/>
          <w:sz w:val="20"/>
          <w:szCs w:val="20"/>
        </w:rPr>
        <w:t>Претензионные письма направляются "Сторонами" нарочным либо заказным почтовым отправлением с уведомлением о вручении последнего адресату по местонахождению "Сторон", указанным в п.</w:t>
      </w:r>
      <w:r>
        <w:rPr>
          <w:rFonts w:ascii="Tahoma" w:hAnsi="Tahoma" w:cs="Tahoma"/>
          <w:sz w:val="20"/>
          <w:szCs w:val="20"/>
        </w:rPr>
        <w:t xml:space="preserve"> 1</w:t>
      </w:r>
      <w:r w:rsidR="00302DB1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</w:t>
      </w:r>
      <w:r w:rsidR="00BB075B">
        <w:rPr>
          <w:rFonts w:ascii="Tahoma" w:hAnsi="Tahoma" w:cs="Tahoma"/>
          <w:sz w:val="20"/>
          <w:szCs w:val="20"/>
        </w:rPr>
        <w:t>"Договора".</w:t>
      </w:r>
    </w:p>
    <w:p w:rsidR="00BB075B" w:rsidRDefault="00CE61D0" w:rsidP="00BB075B">
      <w:pPr>
        <w:pStyle w:val="a4"/>
        <w:rPr>
          <w:rFonts w:ascii="Tahoma" w:hAnsi="Tahoma" w:cs="Tahoma"/>
          <w:sz w:val="20"/>
          <w:szCs w:val="20"/>
        </w:rPr>
      </w:pPr>
      <w:bookmarkStart w:id="42" w:name="p08_3"/>
      <w:r>
        <w:rPr>
          <w:rFonts w:ascii="Tahoma" w:hAnsi="Tahoma" w:cs="Tahoma"/>
          <w:sz w:val="20"/>
          <w:szCs w:val="20"/>
        </w:rPr>
        <w:t>10</w:t>
      </w:r>
      <w:r w:rsidR="00BB075B">
        <w:rPr>
          <w:rFonts w:ascii="Tahoma" w:hAnsi="Tahoma" w:cs="Tahoma"/>
          <w:sz w:val="20"/>
          <w:szCs w:val="20"/>
        </w:rPr>
        <w:t>.3. </w:t>
      </w:r>
      <w:bookmarkEnd w:id="42"/>
      <w:r w:rsidR="00BB075B">
        <w:rPr>
          <w:rFonts w:ascii="Tahoma" w:hAnsi="Tahoma" w:cs="Tahoma"/>
          <w:sz w:val="20"/>
          <w:szCs w:val="20"/>
        </w:rPr>
        <w:t>Допускается направление "Сторонами" претензионных писем иными способами. Такие претензионные письма имеют юридическую силу, в случае получения "Сторонами" их оригиналов способом, указанным в п.</w:t>
      </w:r>
      <w:r>
        <w:rPr>
          <w:rFonts w:ascii="Tahoma" w:hAnsi="Tahoma" w:cs="Tahoma"/>
          <w:sz w:val="20"/>
          <w:szCs w:val="20"/>
        </w:rPr>
        <w:t xml:space="preserve"> 10.2 </w:t>
      </w:r>
      <w:r w:rsidR="00BB075B">
        <w:rPr>
          <w:rFonts w:ascii="Tahoma" w:hAnsi="Tahoma" w:cs="Tahoma"/>
          <w:sz w:val="20"/>
          <w:szCs w:val="20"/>
        </w:rPr>
        <w:t>"Договора".</w:t>
      </w:r>
    </w:p>
    <w:p w:rsidR="00BB075B" w:rsidRDefault="00CE61D0" w:rsidP="00BB075B">
      <w:pPr>
        <w:pStyle w:val="a4"/>
        <w:rPr>
          <w:rFonts w:ascii="Tahoma" w:hAnsi="Tahoma" w:cs="Tahoma"/>
          <w:sz w:val="20"/>
          <w:szCs w:val="20"/>
        </w:rPr>
      </w:pPr>
      <w:bookmarkStart w:id="43" w:name="p08_4"/>
      <w:r>
        <w:rPr>
          <w:rFonts w:ascii="Tahoma" w:hAnsi="Tahoma" w:cs="Tahoma"/>
          <w:sz w:val="20"/>
          <w:szCs w:val="20"/>
        </w:rPr>
        <w:t>10</w:t>
      </w:r>
      <w:r w:rsidR="00BB075B">
        <w:rPr>
          <w:rFonts w:ascii="Tahoma" w:hAnsi="Tahoma" w:cs="Tahoma"/>
          <w:sz w:val="20"/>
          <w:szCs w:val="20"/>
        </w:rPr>
        <w:t>.4. </w:t>
      </w:r>
      <w:bookmarkEnd w:id="43"/>
      <w:r w:rsidR="00BB075B">
        <w:rPr>
          <w:rFonts w:ascii="Tahoma" w:hAnsi="Tahoma" w:cs="Tahoma"/>
          <w:sz w:val="20"/>
          <w:szCs w:val="20"/>
        </w:rPr>
        <w:t>Срок рассмотрения претензионного письма составляет десять рабочих дней со дня получения последнего адресатом.</w:t>
      </w:r>
    </w:p>
    <w:p w:rsidR="00FB0C69" w:rsidRPr="00387ED6" w:rsidRDefault="00CE61D0" w:rsidP="00D63863">
      <w:pPr>
        <w:pStyle w:val="a4"/>
        <w:rPr>
          <w:rFonts w:ascii="Tahoma" w:hAnsi="Tahoma" w:cs="Tahoma"/>
          <w:sz w:val="20"/>
          <w:szCs w:val="20"/>
        </w:rPr>
      </w:pPr>
      <w:bookmarkStart w:id="44" w:name="p08_5"/>
      <w:r>
        <w:rPr>
          <w:rFonts w:ascii="Tahoma" w:hAnsi="Tahoma" w:cs="Tahoma"/>
          <w:sz w:val="20"/>
          <w:szCs w:val="20"/>
        </w:rPr>
        <w:t>10</w:t>
      </w:r>
      <w:r w:rsidR="00BB075B">
        <w:rPr>
          <w:rFonts w:ascii="Tahoma" w:hAnsi="Tahoma" w:cs="Tahoma"/>
          <w:sz w:val="20"/>
          <w:szCs w:val="20"/>
        </w:rPr>
        <w:t>.5. </w:t>
      </w:r>
      <w:bookmarkEnd w:id="44"/>
      <w:r>
        <w:rPr>
          <w:rFonts w:ascii="Tahoma" w:hAnsi="Tahoma" w:cs="Tahoma"/>
          <w:sz w:val="20"/>
          <w:szCs w:val="20"/>
        </w:rPr>
        <w:t xml:space="preserve">Если "Стороны" не могут прийти к соглашению, то споры "Сторон" подлежат рассмотрению Арбитражным судом Российской Федерации </w:t>
      </w:r>
      <w:r w:rsidR="0091224E">
        <w:rPr>
          <w:rFonts w:ascii="Tahoma" w:hAnsi="Tahoma" w:cs="Tahoma"/>
          <w:sz w:val="20"/>
          <w:szCs w:val="20"/>
        </w:rPr>
        <w:t xml:space="preserve">в г. Москве </w:t>
      </w:r>
      <w:r>
        <w:rPr>
          <w:rFonts w:ascii="Tahoma" w:hAnsi="Tahoma" w:cs="Tahoma"/>
          <w:sz w:val="20"/>
          <w:szCs w:val="20"/>
        </w:rPr>
        <w:t>в соответствии с законодательством Российской Федерации.</w:t>
      </w:r>
      <w:r w:rsidR="0091224E">
        <w:rPr>
          <w:rFonts w:ascii="Tahoma" w:hAnsi="Tahoma" w:cs="Tahoma"/>
          <w:sz w:val="20"/>
          <w:szCs w:val="20"/>
        </w:rPr>
        <w:t xml:space="preserve"> Язык судопроизводства – русский.</w:t>
      </w:r>
    </w:p>
    <w:p w:rsidR="00BB075B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9D35A4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. Прочие условия</w:t>
      </w:r>
    </w:p>
    <w:p w:rsidR="00BB075B" w:rsidRDefault="004D7CF5" w:rsidP="00BB075B">
      <w:pPr>
        <w:pStyle w:val="a4"/>
        <w:rPr>
          <w:rFonts w:ascii="Tahoma" w:hAnsi="Tahoma" w:cs="Tahoma"/>
          <w:sz w:val="20"/>
          <w:szCs w:val="20"/>
        </w:rPr>
      </w:pPr>
      <w:bookmarkStart w:id="45" w:name="p10_1"/>
      <w:r>
        <w:rPr>
          <w:rFonts w:ascii="Tahoma" w:hAnsi="Tahoma" w:cs="Tahoma"/>
          <w:sz w:val="20"/>
          <w:szCs w:val="20"/>
        </w:rPr>
        <w:lastRenderedPageBreak/>
        <w:t>11</w:t>
      </w:r>
      <w:r w:rsidR="00BB075B">
        <w:rPr>
          <w:rFonts w:ascii="Tahoma" w:hAnsi="Tahoma" w:cs="Tahoma"/>
          <w:sz w:val="20"/>
          <w:szCs w:val="20"/>
        </w:rPr>
        <w:t>.1. </w:t>
      </w:r>
      <w:bookmarkEnd w:id="45"/>
      <w:r w:rsidR="00BB075B">
        <w:rPr>
          <w:rFonts w:ascii="Tahoma" w:hAnsi="Tahoma" w:cs="Tahoma"/>
          <w:sz w:val="20"/>
          <w:szCs w:val="20"/>
        </w:rPr>
        <w:t>"Стороны" не имеют никаких сопутствующих устных договоренностей. Содержание текста "Договора" полностью соответствует действительному волеизъявлению "Сторон".</w:t>
      </w:r>
    </w:p>
    <w:p w:rsidR="00BB075B" w:rsidRDefault="004D7CF5" w:rsidP="00BB075B">
      <w:pPr>
        <w:pStyle w:val="a4"/>
        <w:rPr>
          <w:rFonts w:ascii="Tahoma" w:hAnsi="Tahoma" w:cs="Tahoma"/>
          <w:sz w:val="20"/>
          <w:szCs w:val="20"/>
        </w:rPr>
      </w:pPr>
      <w:bookmarkStart w:id="46" w:name="p10_2"/>
      <w:r>
        <w:rPr>
          <w:rFonts w:ascii="Tahoma" w:hAnsi="Tahoma" w:cs="Tahoma"/>
          <w:sz w:val="20"/>
          <w:szCs w:val="20"/>
        </w:rPr>
        <w:t>11</w:t>
      </w:r>
      <w:r w:rsidR="00BB075B">
        <w:rPr>
          <w:rFonts w:ascii="Tahoma" w:hAnsi="Tahoma" w:cs="Tahoma"/>
          <w:sz w:val="20"/>
          <w:szCs w:val="20"/>
        </w:rPr>
        <w:t>.2. </w:t>
      </w:r>
      <w:bookmarkEnd w:id="46"/>
      <w:r w:rsidR="00BB075B">
        <w:rPr>
          <w:rFonts w:ascii="Tahoma" w:hAnsi="Tahoma" w:cs="Tahoma"/>
          <w:sz w:val="20"/>
          <w:szCs w:val="20"/>
        </w:rPr>
        <w:t>Вся переписка по предмету "Договора", предшествующая его заключению, теряет юридическую силу со дня заключения "Договора".</w:t>
      </w:r>
    </w:p>
    <w:p w:rsidR="00BB075B" w:rsidRDefault="004D7CF5" w:rsidP="00BB075B">
      <w:pPr>
        <w:pStyle w:val="a4"/>
        <w:rPr>
          <w:rFonts w:ascii="Tahoma" w:hAnsi="Tahoma" w:cs="Tahoma"/>
          <w:sz w:val="20"/>
          <w:szCs w:val="20"/>
        </w:rPr>
      </w:pPr>
      <w:bookmarkStart w:id="47" w:name="p10_3"/>
      <w:r>
        <w:rPr>
          <w:rFonts w:ascii="Tahoma" w:hAnsi="Tahoma" w:cs="Tahoma"/>
          <w:sz w:val="20"/>
          <w:szCs w:val="20"/>
        </w:rPr>
        <w:t>11</w:t>
      </w:r>
      <w:r w:rsidR="00BB075B">
        <w:rPr>
          <w:rFonts w:ascii="Tahoma" w:hAnsi="Tahoma" w:cs="Tahoma"/>
          <w:sz w:val="20"/>
          <w:szCs w:val="20"/>
        </w:rPr>
        <w:t>.3. </w:t>
      </w:r>
      <w:bookmarkEnd w:id="47"/>
      <w:r w:rsidR="00BB075B">
        <w:rPr>
          <w:rFonts w:ascii="Tahoma" w:hAnsi="Tahoma" w:cs="Tahoma"/>
          <w:sz w:val="20"/>
          <w:szCs w:val="20"/>
        </w:rPr>
        <w:t>"Стороны" признают, что если какое-либо из положений "Договора" становится недействительным в течение срока его действия вследствие изменения законодательства, остальные положения "Договора" обязательны для "Сторон" в течение срока действия "Договора".</w:t>
      </w:r>
    </w:p>
    <w:p w:rsidR="00BB075B" w:rsidRDefault="004D7CF5" w:rsidP="00BB075B">
      <w:pPr>
        <w:pStyle w:val="a4"/>
        <w:rPr>
          <w:rFonts w:ascii="Tahoma" w:hAnsi="Tahoma" w:cs="Tahoma"/>
          <w:sz w:val="20"/>
          <w:szCs w:val="20"/>
        </w:rPr>
      </w:pPr>
      <w:bookmarkStart w:id="48" w:name="p10_4"/>
      <w:r>
        <w:rPr>
          <w:rFonts w:ascii="Tahoma" w:hAnsi="Tahoma" w:cs="Tahoma"/>
          <w:sz w:val="20"/>
          <w:szCs w:val="20"/>
        </w:rPr>
        <w:t>11</w:t>
      </w:r>
      <w:r w:rsidR="00BB075B">
        <w:rPr>
          <w:rFonts w:ascii="Tahoma" w:hAnsi="Tahoma" w:cs="Tahoma"/>
          <w:sz w:val="20"/>
          <w:szCs w:val="20"/>
        </w:rPr>
        <w:t>.4. </w:t>
      </w:r>
      <w:bookmarkEnd w:id="48"/>
      <w:r w:rsidR="00BB075B">
        <w:rPr>
          <w:rFonts w:ascii="Tahoma" w:hAnsi="Tahoma" w:cs="Tahoma"/>
          <w:sz w:val="20"/>
          <w:szCs w:val="20"/>
        </w:rPr>
        <w:t>"Договор" составлен в 2 (двух) подлинных экземплярах на русском языке по одному для каждой из "Сторон".</w:t>
      </w:r>
    </w:p>
    <w:p w:rsidR="00135E8E" w:rsidRDefault="004D7CF5" w:rsidP="00757606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BB075B">
        <w:rPr>
          <w:rFonts w:ascii="Tahoma" w:hAnsi="Tahoma" w:cs="Tahoma"/>
          <w:sz w:val="20"/>
          <w:szCs w:val="20"/>
        </w:rPr>
        <w:t>.5 "Стороны" признают юридическую силу "Договора", переданного факсимильной связью или по электронной почте с последующим обменом оригиналами документов.</w:t>
      </w:r>
    </w:p>
    <w:p w:rsidR="00135E8E" w:rsidRPr="00B17DA3" w:rsidRDefault="004D7CF5" w:rsidP="00D63863">
      <w:pPr>
        <w:pStyle w:val="a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>11.6. Во всем остальном, что не предусмотрено настоящим "Договором", "Стороны" руководствуются действующим законодательством Российской Федерации.</w:t>
      </w:r>
    </w:p>
    <w:p w:rsidR="00302DB1" w:rsidRDefault="00302DB1" w:rsidP="00302DB1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12. Список приложений</w:t>
      </w:r>
    </w:p>
    <w:p w:rsidR="00302DB1" w:rsidRPr="00302DB1" w:rsidRDefault="00302DB1" w:rsidP="00302DB1">
      <w:pPr>
        <w:pStyle w:val="a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12.1. Приложение №1 — Спецификация товара.</w:t>
      </w:r>
    </w:p>
    <w:p w:rsidR="00C10CDA" w:rsidRDefault="00C10CDA" w:rsidP="00BB075B">
      <w:pPr>
        <w:pStyle w:val="3"/>
        <w:rPr>
          <w:rFonts w:ascii="Tahoma" w:hAnsi="Tahoma" w:cs="Tahoma"/>
          <w:sz w:val="22"/>
          <w:szCs w:val="22"/>
        </w:rPr>
      </w:pPr>
    </w:p>
    <w:p w:rsidR="00BB075B" w:rsidRDefault="00BB075B" w:rsidP="00BB075B">
      <w:pPr>
        <w:pStyle w:val="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302DB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. Адреса и реквизиты сторон</w:t>
      </w:r>
    </w:p>
    <w:tbl>
      <w:tblPr>
        <w:tblW w:w="948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559"/>
        <w:gridCol w:w="4927"/>
      </w:tblGrid>
      <w:tr w:rsidR="00BB075B" w:rsidRPr="00164AC5" w:rsidTr="00FD3680">
        <w:trPr>
          <w:trHeight w:val="225"/>
        </w:trPr>
        <w:tc>
          <w:tcPr>
            <w:tcW w:w="4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BB075B" w:rsidP="0020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Покупатель</w:t>
            </w:r>
          </w:p>
        </w:tc>
        <w:tc>
          <w:tcPr>
            <w:tcW w:w="49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BB075B" w:rsidP="0020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Поставщик</w:t>
            </w:r>
          </w:p>
        </w:tc>
      </w:tr>
      <w:tr w:rsidR="00BB075B" w:rsidRPr="00164AC5" w:rsidTr="00FD3680">
        <w:trPr>
          <w:trHeight w:val="225"/>
        </w:trPr>
        <w:tc>
          <w:tcPr>
            <w:tcW w:w="45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91224E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t>___ ___________________</w:t>
            </w:r>
          </w:p>
        </w:tc>
        <w:tc>
          <w:tcPr>
            <w:tcW w:w="492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9F2DDF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fldChar w:fldCharType="begin"/>
            </w:r>
            <w:r w:rsidR="00464526">
              <w:instrText xml:space="preserve"> DOCVARIABLE  org  \* MERGEFORMAT </w:instrText>
            </w:r>
            <w:r>
              <w:fldChar w:fldCharType="separate"/>
            </w:r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</w:t>
            </w:r>
            <w:proofErr w:type="spellStart"/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Компсервис</w:t>
            </w:r>
            <w:proofErr w:type="spellEnd"/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>
              <w:fldChar w:fldCharType="end"/>
            </w:r>
          </w:p>
        </w:tc>
      </w:tr>
      <w:tr w:rsidR="00BB075B" w:rsidRPr="00164AC5" w:rsidTr="00FD3680">
        <w:trPr>
          <w:trHeight w:val="225"/>
        </w:trPr>
        <w:tc>
          <w:tcPr>
            <w:tcW w:w="455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BB075B" w:rsidRPr="00164AC5" w:rsidRDefault="00BB075B" w:rsidP="009122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нахождения: </w:t>
            </w:r>
          </w:p>
        </w:tc>
        <w:tc>
          <w:tcPr>
            <w:tcW w:w="492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BB075B" w:rsidRPr="00164AC5" w:rsidRDefault="00C84CA8" w:rsidP="00C84C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нахождения: </w:t>
            </w:r>
            <w:r w:rsidR="009F2DDF">
              <w:fldChar w:fldCharType="begin"/>
            </w:r>
            <w:r w:rsidR="00464526">
              <w:instrText xml:space="preserve"> DOCVARIABLE  adresOrg  \* MERGEFORMAT </w:instrText>
            </w:r>
            <w:r w:rsidR="009F2DDF">
              <w:fldChar w:fldCharType="separate"/>
            </w:r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115419, Москва г, </w:t>
            </w:r>
            <w:proofErr w:type="spellStart"/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Рощинский</w:t>
            </w:r>
            <w:proofErr w:type="spellEnd"/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2-й проезд, дом № 8, строение 3</w:t>
            </w:r>
            <w:r w:rsidR="009F2DDF">
              <w:fldChar w:fldCharType="end"/>
            </w:r>
          </w:p>
        </w:tc>
      </w:tr>
      <w:tr w:rsidR="00BB075B" w:rsidRPr="00164AC5" w:rsidTr="00FD3680">
        <w:trPr>
          <w:trHeight w:val="225"/>
        </w:trPr>
        <w:tc>
          <w:tcPr>
            <w:tcW w:w="45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B075B" w:rsidRPr="00164AC5" w:rsidRDefault="00BB075B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2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B075B" w:rsidRPr="00164AC5" w:rsidRDefault="00BB075B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B075B" w:rsidRPr="00164AC5" w:rsidTr="00FD3680">
        <w:trPr>
          <w:trHeight w:val="225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BB075B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BB075B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ИНН: </w:t>
            </w:r>
            <w:r w:rsidR="00E40218">
              <w:fldChar w:fldCharType="begin"/>
            </w:r>
            <w:r w:rsidR="00E40218">
              <w:instrText xml:space="preserve"> DOCVARIABLE  inn  \* MERGEFORMAT </w:instrText>
            </w:r>
            <w:r w:rsidR="00E40218">
              <w:fldChar w:fldCharType="separate"/>
            </w:r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7703528164</w:t>
            </w:r>
            <w:r w:rsidR="00E40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BB075B" w:rsidRPr="00164AC5" w:rsidTr="00FD3680">
        <w:trPr>
          <w:trHeight w:val="225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BB075B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B075B" w:rsidRPr="00164AC5" w:rsidRDefault="00BB075B" w:rsidP="00200F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КПП: </w:t>
            </w:r>
            <w:r w:rsidR="00E40218">
              <w:fldChar w:fldCharType="begin"/>
            </w:r>
            <w:r w:rsidR="00E40218">
              <w:instrText xml:space="preserve"> DOCVARIABLE  kpp  \* MERGEFORMAT </w:instrText>
            </w:r>
            <w:r w:rsidR="00E40218">
              <w:fldChar w:fldCharType="separate"/>
            </w:r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772501001</w:t>
            </w:r>
            <w:r w:rsidR="00E40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BB075B" w:rsidRPr="00164AC5" w:rsidTr="00D63863">
        <w:trPr>
          <w:trHeight w:val="456"/>
        </w:trPr>
        <w:tc>
          <w:tcPr>
            <w:tcW w:w="4559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BB075B" w:rsidRPr="00164AC5" w:rsidRDefault="00BB075B" w:rsidP="00FB0C6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Банковские реквизиты:</w:t>
            </w:r>
            <w:r w:rsidR="007034A5" w:rsidRPr="00E22E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B1A37" w:rsidRPr="007B1A37" w:rsidRDefault="00BB075B" w:rsidP="007B1A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Банковские реквизиты: </w:t>
            </w:r>
            <w:r w:rsidR="007B1A37" w:rsidRPr="007B1A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ИНН/КПП 7703528164/772501001 </w:t>
            </w:r>
          </w:p>
          <w:p w:rsidR="007B1A37" w:rsidRPr="007B1A37" w:rsidRDefault="007B1A37" w:rsidP="007B1A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A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Р/С 40702810638250018075 в ПАО «Сбербанк России» </w:t>
            </w:r>
          </w:p>
          <w:p w:rsidR="007B1A37" w:rsidRPr="007B1A37" w:rsidRDefault="007B1A37" w:rsidP="007B1A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A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К/С 30101810400000000225 </w:t>
            </w:r>
            <w:bookmarkStart w:id="49" w:name="_GoBack"/>
            <w:bookmarkEnd w:id="49"/>
          </w:p>
          <w:p w:rsidR="00BB075B" w:rsidRPr="00164AC5" w:rsidRDefault="007B1A37" w:rsidP="007B1A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A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044525225</w:t>
            </w:r>
            <w:r w:rsidR="009F2DDF">
              <w:fldChar w:fldCharType="begin"/>
            </w:r>
            <w:r w:rsidR="00464526">
              <w:instrText xml:space="preserve"> DOCVARIABLE  bankorg  \* MERGEFORMAT </w:instrText>
            </w:r>
            <w:r w:rsidR="009F2DDF">
              <w:fldChar w:fldCharType="separate"/>
            </w:r>
            <w:r w:rsidR="009F2DDF">
              <w:fldChar w:fldCharType="end"/>
            </w:r>
          </w:p>
        </w:tc>
      </w:tr>
      <w:tr w:rsidR="008A4B96" w:rsidRPr="00164AC5" w:rsidTr="00FD3680">
        <w:trPr>
          <w:trHeight w:val="225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8A4B96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8A4B96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A4B96" w:rsidRPr="00164AC5" w:rsidTr="00FD3680">
        <w:trPr>
          <w:trHeight w:val="225"/>
        </w:trPr>
        <w:tc>
          <w:tcPr>
            <w:tcW w:w="455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Default="008A4B96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 ПОКУПАТЕЛЯ</w:t>
            </w: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Pr="00164AC5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Default="008A4B96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 ПОСТАВЩИКА</w:t>
            </w: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B0C69" w:rsidRPr="00164AC5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A4B96" w:rsidRPr="00164AC5" w:rsidTr="00FD3680">
        <w:trPr>
          <w:trHeight w:val="225"/>
        </w:trPr>
        <w:tc>
          <w:tcPr>
            <w:tcW w:w="455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8A4B96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  <w:r w:rsidR="00E40218">
              <w:fldChar w:fldCharType="begin"/>
            </w:r>
            <w:r w:rsidR="00E40218">
              <w:instrText xml:space="preserve"> DOCVARIABLE  kontrgendir  \* MERGEFORMAT </w:instrText>
            </w:r>
            <w:r w:rsidR="00E40218">
              <w:fldChar w:fldCharType="separate"/>
            </w:r>
            <w:r w:rsidR="00FB0C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 /</w:t>
            </w:r>
            <w:r w:rsidR="00410EF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</w:t>
            </w:r>
            <w:r w:rsidR="00E402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fldChar w:fldCharType="end"/>
            </w:r>
            <w:r w:rsidR="00FB0C69">
              <w:t>/</w:t>
            </w:r>
          </w:p>
        </w:tc>
        <w:tc>
          <w:tcPr>
            <w:tcW w:w="492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FB0C69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 /__________________________/</w:t>
            </w:r>
          </w:p>
        </w:tc>
      </w:tr>
      <w:tr w:rsidR="008A4B96" w:rsidRPr="00164AC5" w:rsidTr="00FD3680">
        <w:trPr>
          <w:trHeight w:val="225"/>
        </w:trPr>
        <w:tc>
          <w:tcPr>
            <w:tcW w:w="455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8A4B96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50" w:name="_Hlk378804592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bookmarkEnd w:id="50"/>
          </w:p>
        </w:tc>
        <w:tc>
          <w:tcPr>
            <w:tcW w:w="492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8A4B96" w:rsidP="001525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</w:t>
            </w:r>
          </w:p>
        </w:tc>
      </w:tr>
      <w:tr w:rsidR="008A4B96" w:rsidRPr="00164AC5" w:rsidTr="00FD3680">
        <w:trPr>
          <w:trHeight w:val="225"/>
        </w:trPr>
        <w:tc>
          <w:tcPr>
            <w:tcW w:w="4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8A4B96" w:rsidP="001525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«_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_» _______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 20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  г.</w:t>
            </w:r>
          </w:p>
        </w:tc>
        <w:tc>
          <w:tcPr>
            <w:tcW w:w="492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A4B96" w:rsidRPr="00164AC5" w:rsidRDefault="00FB0C69" w:rsidP="00BE01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«_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_» _______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 20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</w:t>
            </w:r>
            <w:r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  г.</w:t>
            </w:r>
            <w:r w:rsidR="008A4B96" w:rsidRPr="00164A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</w:tr>
    </w:tbl>
    <w:p w:rsidR="00BB075B" w:rsidRPr="00164AC5" w:rsidRDefault="00BB075B" w:rsidP="00BB075B"/>
    <w:p w:rsidR="00302DB1" w:rsidRDefault="00302DB1">
      <w:pPr>
        <w:rPr>
          <w:sz w:val="20"/>
          <w:szCs w:val="20"/>
        </w:rPr>
      </w:pPr>
    </w:p>
    <w:p w:rsidR="00CD594E" w:rsidRDefault="00CD594E">
      <w:pPr>
        <w:rPr>
          <w:sz w:val="20"/>
          <w:szCs w:val="20"/>
        </w:rPr>
      </w:pPr>
    </w:p>
    <w:p w:rsidR="00CD594E" w:rsidRDefault="00CD594E">
      <w:pPr>
        <w:rPr>
          <w:sz w:val="20"/>
          <w:szCs w:val="20"/>
        </w:rPr>
      </w:pPr>
    </w:p>
    <w:p w:rsidR="00CD594E" w:rsidRDefault="00CD594E">
      <w:pPr>
        <w:rPr>
          <w:sz w:val="20"/>
          <w:szCs w:val="20"/>
        </w:rPr>
      </w:pPr>
    </w:p>
    <w:p w:rsidR="004562A2" w:rsidRDefault="004562A2">
      <w:pPr>
        <w:rPr>
          <w:sz w:val="20"/>
          <w:szCs w:val="20"/>
        </w:rPr>
      </w:pPr>
    </w:p>
    <w:p w:rsidR="004562A2" w:rsidRDefault="004562A2">
      <w:pPr>
        <w:rPr>
          <w:sz w:val="20"/>
          <w:szCs w:val="20"/>
        </w:rPr>
      </w:pPr>
    </w:p>
    <w:p w:rsidR="004562A2" w:rsidRDefault="004562A2">
      <w:pPr>
        <w:rPr>
          <w:sz w:val="20"/>
          <w:szCs w:val="20"/>
        </w:rPr>
      </w:pPr>
    </w:p>
    <w:p w:rsidR="004562A2" w:rsidRDefault="004562A2">
      <w:pPr>
        <w:rPr>
          <w:sz w:val="20"/>
          <w:szCs w:val="20"/>
        </w:rPr>
      </w:pPr>
    </w:p>
    <w:p w:rsidR="00CD594E" w:rsidRDefault="00CD594E"/>
    <w:p w:rsidR="00C10CDA" w:rsidRDefault="00C10CDA" w:rsidP="00FB0C69">
      <w:pPr>
        <w:pStyle w:val="4"/>
        <w:jc w:val="right"/>
        <w:rPr>
          <w:rFonts w:ascii="Tahoma" w:hAnsi="Tahoma" w:cs="Tahoma"/>
          <w:color w:val="000000"/>
          <w:sz w:val="20"/>
          <w:szCs w:val="20"/>
        </w:rPr>
      </w:pPr>
    </w:p>
    <w:p w:rsidR="00FB0C69" w:rsidRPr="001273FF" w:rsidRDefault="00FB0C69" w:rsidP="00FB0C69">
      <w:pPr>
        <w:pStyle w:val="4"/>
        <w:jc w:val="right"/>
        <w:rPr>
          <w:rFonts w:ascii="Tahoma" w:hAnsi="Tahoma" w:cs="Tahoma"/>
          <w:color w:val="000000"/>
          <w:sz w:val="20"/>
          <w:szCs w:val="20"/>
        </w:rPr>
      </w:pPr>
      <w:r w:rsidRPr="001273FF">
        <w:rPr>
          <w:rFonts w:ascii="Tahoma" w:hAnsi="Tahoma" w:cs="Tahoma"/>
          <w:color w:val="000000"/>
          <w:sz w:val="20"/>
          <w:szCs w:val="20"/>
        </w:rPr>
        <w:t>Приложение №1</w:t>
      </w:r>
    </w:p>
    <w:p w:rsidR="00FB0C69" w:rsidRPr="0015771D" w:rsidRDefault="00FB0C69" w:rsidP="00FB0C69">
      <w:pPr>
        <w:pStyle w:val="headtex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 Договору </w:t>
      </w:r>
      <w:r>
        <w:rPr>
          <w:rFonts w:ascii="Tahoma" w:hAnsi="Tahoma" w:cs="Tahoma"/>
          <w:color w:val="000000"/>
          <w:sz w:val="20"/>
          <w:szCs w:val="20"/>
        </w:rPr>
        <w:t xml:space="preserve">поставки №____ от </w:t>
      </w:r>
      <w:r w:rsidR="00E40218">
        <w:fldChar w:fldCharType="begin"/>
      </w:r>
      <w:r w:rsidR="00E40218">
        <w:instrText xml:space="preserve"> DOCVARIABLE  date  \* MERGEFORMAT </w:instrText>
      </w:r>
      <w:r w:rsidR="00E40218">
        <w:fldChar w:fldCharType="separate"/>
      </w:r>
      <w:r>
        <w:rPr>
          <w:rFonts w:ascii="Tahoma" w:hAnsi="Tahoma" w:cs="Tahoma"/>
          <w:color w:val="000000"/>
          <w:sz w:val="20"/>
          <w:szCs w:val="20"/>
        </w:rPr>
        <w:t>"__" _______ 201_ г.</w:t>
      </w:r>
      <w:r w:rsidR="00E40218"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FB0C69" w:rsidRDefault="00FB0C69" w:rsidP="00FB0C69">
      <w:pPr>
        <w:pStyle w:val="headtext"/>
        <w:rPr>
          <w:rFonts w:ascii="Tahoma" w:hAnsi="Tahoma" w:cs="Tahoma"/>
          <w:color w:val="000000"/>
          <w:sz w:val="20"/>
          <w:szCs w:val="20"/>
        </w:rPr>
      </w:pPr>
      <w:bookmarkStart w:id="51" w:name="p002"/>
      <w:bookmarkEnd w:id="51"/>
      <w:r>
        <w:rPr>
          <w:rFonts w:ascii="Tahoma" w:hAnsi="Tahoma" w:cs="Tahoma"/>
          <w:color w:val="000000"/>
          <w:sz w:val="20"/>
          <w:szCs w:val="20"/>
        </w:rPr>
        <w:t xml:space="preserve">заключенному между </w:t>
      </w:r>
      <w:r w:rsidR="009F2DDF"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DOCVARIABLE  org  \* MERGEFORMAT </w:instrText>
      </w:r>
      <w:r w:rsidR="009F2DDF"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Fonts w:ascii="Tahoma" w:hAnsi="Tahoma" w:cs="Tahoma"/>
          <w:color w:val="000000"/>
          <w:sz w:val="20"/>
          <w:szCs w:val="20"/>
        </w:rPr>
        <w:t>ООО "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Компсервис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"</w:t>
      </w:r>
      <w:r w:rsidR="009F2DDF"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и ___ ___________</w:t>
      </w:r>
    </w:p>
    <w:p w:rsidR="00FB0C69" w:rsidRDefault="00FB0C69" w:rsidP="00FB0C69">
      <w:pPr>
        <w:pStyle w:val="2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6"/>
          <w:szCs w:val="26"/>
        </w:rPr>
        <w:t>Спецификация товара</w:t>
      </w:r>
    </w:p>
    <w:tbl>
      <w:tblPr>
        <w:tblW w:w="0" w:type="auto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BF" w:firstRow="1" w:lastRow="0" w:firstColumn="1" w:lastColumn="0" w:noHBand="0" w:noVBand="0"/>
      </w:tblPr>
      <w:tblGrid>
        <w:gridCol w:w="546"/>
        <w:gridCol w:w="1917"/>
        <w:gridCol w:w="1917"/>
        <w:gridCol w:w="1356"/>
        <w:gridCol w:w="1917"/>
        <w:gridCol w:w="1918"/>
      </w:tblGrid>
      <w:tr w:rsidR="00FB0C69" w:rsidTr="00A52F83">
        <w:tc>
          <w:tcPr>
            <w:tcW w:w="546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bookmarkStart w:id="52" w:name="Tablitsa"/>
            <w:bookmarkEnd w:id="52"/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1917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Наименование товара</w:t>
            </w:r>
          </w:p>
        </w:tc>
        <w:tc>
          <w:tcPr>
            <w:tcW w:w="1917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Единица измерения</w:t>
            </w:r>
          </w:p>
        </w:tc>
        <w:tc>
          <w:tcPr>
            <w:tcW w:w="1356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Количество</w:t>
            </w:r>
          </w:p>
        </w:tc>
        <w:tc>
          <w:tcPr>
            <w:tcW w:w="1917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Цена за единицу, руб. РФ</w:t>
            </w:r>
          </w:p>
        </w:tc>
        <w:tc>
          <w:tcPr>
            <w:tcW w:w="1918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Стоимость без НДС, руб. РФ</w:t>
            </w:r>
          </w:p>
        </w:tc>
      </w:tr>
      <w:tr w:rsidR="00FB0C69" w:rsidTr="00511250">
        <w:trPr>
          <w:trHeight w:val="4042"/>
        </w:trPr>
        <w:tc>
          <w:tcPr>
            <w:tcW w:w="546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1</w:t>
            </w:r>
          </w:p>
          <w:p w:rsidR="00FB0C69" w:rsidRPr="00A65CF3" w:rsidRDefault="00FB0C69" w:rsidP="00A52F83"/>
          <w:p w:rsidR="00FB0C69" w:rsidRPr="00FB0C69" w:rsidRDefault="00FB0C69" w:rsidP="00A52F83"/>
          <w:p w:rsidR="00FB0C69" w:rsidRPr="00FB0C69" w:rsidRDefault="00FB0C69" w:rsidP="00A52F83"/>
          <w:p w:rsidR="00FB0C69" w:rsidRPr="00FB0C69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  <w:r w:rsidRPr="00FB0C69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FB0C69" w:rsidRDefault="00FB0C69" w:rsidP="00A52F83"/>
          <w:p w:rsidR="00FB0C69" w:rsidRPr="00426EAE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FB0C69" w:rsidRPr="00A65CF3" w:rsidRDefault="00FB0C69" w:rsidP="00A52F83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шт.</w:t>
            </w:r>
          </w:p>
          <w:p w:rsidR="00FB0C69" w:rsidRPr="00A65CF3" w:rsidRDefault="00FB0C69" w:rsidP="00A52F83"/>
          <w:p w:rsidR="00FB0C69" w:rsidRPr="00A65CF3" w:rsidRDefault="00FB0C69" w:rsidP="00A52F83"/>
          <w:p w:rsidR="00FB0C69" w:rsidRDefault="00FB0C69" w:rsidP="00A52F83"/>
          <w:p w:rsidR="00FB0C69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  <w:r w:rsidRPr="00A65CF3">
              <w:rPr>
                <w:rFonts w:ascii="Tahoma" w:hAnsi="Tahoma" w:cs="Tahoma"/>
                <w:sz w:val="20"/>
                <w:szCs w:val="20"/>
              </w:rPr>
              <w:t>шт.</w:t>
            </w:r>
          </w:p>
          <w:p w:rsidR="00FB0C69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0C69" w:rsidRPr="00426EAE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B0C69" w:rsidRPr="00A65CF3" w:rsidRDefault="00FB0C69" w:rsidP="00A52F83"/>
          <w:p w:rsidR="00FB0C69" w:rsidRPr="00A65CF3" w:rsidRDefault="00FB0C69" w:rsidP="00A52F83"/>
          <w:p w:rsidR="00FB0C69" w:rsidRPr="00A65CF3" w:rsidRDefault="00FB0C69" w:rsidP="00A52F83"/>
          <w:p w:rsidR="00FB0C69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0C69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0C69" w:rsidRPr="00A65CF3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FB0C69" w:rsidRPr="00FB0C69" w:rsidRDefault="00FB0C69" w:rsidP="00A52F83"/>
          <w:p w:rsidR="00FB0C69" w:rsidRPr="00FB0C69" w:rsidRDefault="00FB0C69" w:rsidP="00A52F83"/>
          <w:p w:rsidR="00FB0C69" w:rsidRPr="00FB0C69" w:rsidRDefault="00FB0C69" w:rsidP="00A52F83"/>
          <w:p w:rsidR="00FB0C69" w:rsidRPr="00FB0C69" w:rsidRDefault="00FB0C69" w:rsidP="00A52F83"/>
          <w:p w:rsidR="00FB0C69" w:rsidRPr="00FB0C69" w:rsidRDefault="00FB0C69" w:rsidP="00A52F83"/>
          <w:p w:rsidR="00FB0C69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B0C69" w:rsidRPr="00980737" w:rsidRDefault="00FB0C69" w:rsidP="00A52F8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8000"/>
              <w:left w:val="nil"/>
              <w:bottom w:val="single" w:sz="12" w:space="0" w:color="008000"/>
              <w:right w:val="nil"/>
            </w:tcBorders>
          </w:tcPr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  <w:p w:rsidR="00FB0C69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B0C69" w:rsidRPr="00980737" w:rsidRDefault="00FB0C69" w:rsidP="00A52F83">
            <w:pPr>
              <w:pStyle w:val="2"/>
              <w:spacing w:line="276" w:lineRule="auto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FB0C69" w:rsidRDefault="00FB0C69" w:rsidP="00FB0C69">
      <w:pPr>
        <w:pStyle w:val="remark"/>
        <w:rPr>
          <w:rFonts w:ascii="Tahoma" w:hAnsi="Tahoma" w:cs="Tahoma"/>
          <w:color w:val="000000"/>
          <w:sz w:val="20"/>
          <w:szCs w:val="20"/>
        </w:rPr>
      </w:pPr>
      <w:bookmarkStart w:id="53" w:name="p003"/>
      <w:bookmarkStart w:id="54" w:name="p004"/>
      <w:bookmarkEnd w:id="53"/>
      <w:bookmarkEnd w:id="54"/>
      <w:r>
        <w:rPr>
          <w:rFonts w:ascii="Tahoma" w:hAnsi="Tahoma" w:cs="Tahoma"/>
          <w:color w:val="000000"/>
          <w:sz w:val="20"/>
          <w:szCs w:val="20"/>
        </w:rPr>
        <w:t xml:space="preserve">Общая стоимость Товара по настоящему Договору составляет: </w:t>
      </w:r>
      <w:r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color w:val="000000"/>
          <w:sz w:val="20"/>
          <w:szCs w:val="20"/>
        </w:rPr>
        <w:t> (___________) руб. РФ, ставка НДС 0%.</w:t>
      </w:r>
    </w:p>
    <w:p w:rsidR="00FB0C69" w:rsidRDefault="00FB0C69" w:rsidP="00FB0C69">
      <w:pPr>
        <w:pStyle w:val="1"/>
        <w:rPr>
          <w:rFonts w:ascii="Tahoma" w:hAnsi="Tahoma" w:cs="Tahoma"/>
          <w:color w:val="000000"/>
          <w:sz w:val="20"/>
          <w:szCs w:val="20"/>
        </w:rPr>
      </w:pPr>
      <w:bookmarkStart w:id="55" w:name="p006"/>
      <w:bookmarkEnd w:id="55"/>
      <w:r>
        <w:rPr>
          <w:rFonts w:ascii="Tahoma" w:hAnsi="Tahoma" w:cs="Tahoma"/>
          <w:color w:val="000000"/>
          <w:sz w:val="20"/>
          <w:szCs w:val="20"/>
        </w:rPr>
        <w:t xml:space="preserve">Стоимость доставки, маркировки, упаковки составляет   ______ руб. РФ. </w:t>
      </w:r>
    </w:p>
    <w:p w:rsidR="00D63863" w:rsidRDefault="00D63863" w:rsidP="00FB0C69">
      <w:pPr>
        <w:pStyle w:val="1"/>
        <w:rPr>
          <w:rFonts w:ascii="Tahoma" w:hAnsi="Tahoma" w:cs="Tahoma"/>
          <w:color w:val="000000"/>
          <w:sz w:val="20"/>
          <w:szCs w:val="20"/>
        </w:rPr>
      </w:pPr>
    </w:p>
    <w:p w:rsidR="00FB0C69" w:rsidRDefault="00FB0C69" w:rsidP="00FB0C69">
      <w:pPr>
        <w:pStyle w:val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имени Поставщика ____________ /_______________/</w:t>
      </w:r>
    </w:p>
    <w:p w:rsidR="00FB0C69" w:rsidRDefault="00FB0C69" w:rsidP="00FB0C69">
      <w:pPr>
        <w:pStyle w:val="1"/>
        <w:rPr>
          <w:rFonts w:ascii="Tahoma" w:hAnsi="Tahoma" w:cs="Tahoma"/>
          <w:color w:val="000000"/>
          <w:sz w:val="20"/>
          <w:szCs w:val="20"/>
        </w:rPr>
      </w:pPr>
      <w:bookmarkStart w:id="56" w:name="p007"/>
      <w:bookmarkEnd w:id="56"/>
    </w:p>
    <w:p w:rsidR="00FB0C69" w:rsidRPr="00E9389C" w:rsidRDefault="00FB0C69" w:rsidP="00FB0C69">
      <w:pPr>
        <w:pStyle w:val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От имени Покупателя ____________ </w:t>
      </w:r>
      <w:r>
        <w:rPr>
          <w:rStyle w:val="bindvalue"/>
          <w:rFonts w:ascii="Tahoma" w:eastAsia="Calibri" w:hAnsi="Tahoma" w:cs="Tahoma"/>
          <w:color w:val="000000"/>
        </w:rPr>
        <w:t>/_______________/</w:t>
      </w:r>
    </w:p>
    <w:p w:rsidR="00FB0C69" w:rsidRDefault="00FB0C69"/>
    <w:sectPr w:rsidR="00FB0C69" w:rsidSect="00D63863">
      <w:footerReference w:type="default" r:id="rId8"/>
      <w:headerReference w:type="first" r:id="rId9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18" w:rsidRDefault="00E40218" w:rsidP="00D63863">
      <w:pPr>
        <w:spacing w:after="0" w:line="240" w:lineRule="auto"/>
      </w:pPr>
      <w:r>
        <w:separator/>
      </w:r>
    </w:p>
  </w:endnote>
  <w:endnote w:type="continuationSeparator" w:id="0">
    <w:p w:rsidR="00E40218" w:rsidRDefault="00E40218" w:rsidP="00D6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63" w:rsidRPr="00D63863" w:rsidRDefault="00D63863" w:rsidP="00D63863">
    <w:pPr>
      <w:pStyle w:val="ae"/>
      <w:ind w:left="77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18" w:rsidRDefault="00E40218" w:rsidP="00D63863">
      <w:pPr>
        <w:spacing w:after="0" w:line="240" w:lineRule="auto"/>
      </w:pPr>
      <w:r>
        <w:separator/>
      </w:r>
    </w:p>
  </w:footnote>
  <w:footnote w:type="continuationSeparator" w:id="0">
    <w:p w:rsidR="00E40218" w:rsidRDefault="00E40218" w:rsidP="00D63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63" w:rsidRDefault="00D63863" w:rsidP="00D63863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E95"/>
    <w:multiLevelType w:val="multilevel"/>
    <w:tmpl w:val="66EA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B1771"/>
    <w:multiLevelType w:val="multilevel"/>
    <w:tmpl w:val="0EE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90576"/>
    <w:multiLevelType w:val="multilevel"/>
    <w:tmpl w:val="557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4E5D30"/>
    <w:multiLevelType w:val="multilevel"/>
    <w:tmpl w:val="8828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res" w:val="г. Москва, 5-й Верхний Михайловский проезд, д. 6 стр. 4"/>
    <w:docVar w:name="adreskontr" w:val="170021, г. Тверь, ул. Плеханова, д.53"/>
    <w:docVar w:name="adresOrg" w:val="115419, Москва г, Рощинский 2-й проезд, дом № 8, строение 3"/>
    <w:docVar w:name="bankorg" w:val="р/с 40702810800000000967, в банке АКБ &quot;БНКВ&quot; (АО), БИК 044585471, к/с 30101810300000000471"/>
    <w:docVar w:name="dat" w:val="13"/>
    <w:docVar w:name="Date" w:val="13 апреля 2015 г."/>
    <w:docVar w:name="datepo" w:val="31 декабря 2015 г."/>
    <w:docVar w:name="inn" w:val="7703528164"/>
    <w:docVar w:name="innkontr" w:val="6950015687"/>
    <w:docVar w:name="kontr" w:val="ООО &quot;Морозофф&quot;"/>
    <w:docVar w:name="kontrgendir" w:val="__________________________________"/>
    <w:docVar w:name="kpp" w:val="772501001"/>
    <w:docVar w:name="kppkontr" w:val="695201001"/>
    <w:docVar w:name="mes" w:val="Апрель"/>
    <w:docVar w:name="Nomer" w:val="005369     "/>
    <w:docVar w:name="Org" w:val="ООО &quot;Компсервис&quot;"/>
    <w:docVar w:name="Orggendir" w:val="Данилова Ольга Олеговна"/>
    <w:docVar w:name="Orggendirl" w:val="руководителя отдела продаж Даниловой Ольги Олеговны"/>
    <w:docVar w:name="osnorg" w:val="Доверенности № 14/2015 от 02.02.2015 г."/>
    <w:docVar w:name="osnovanie" w:val="Устава"/>
    <w:docVar w:name="text" w:val="4.7. «Товар» до места передачи доставляется силами организации – грузоперевозчика, привлекаемой «Поставщиком». (включить, если доставка по Москве)_x000a_4.8. Стоимость транспортировки включена в стоимость «Товара»"/>
  </w:docVars>
  <w:rsids>
    <w:rsidRoot w:val="00410EF0"/>
    <w:rsid w:val="00044A5C"/>
    <w:rsid w:val="000525D7"/>
    <w:rsid w:val="000B01AC"/>
    <w:rsid w:val="000C5501"/>
    <w:rsid w:val="000D34A2"/>
    <w:rsid w:val="000D5946"/>
    <w:rsid w:val="00135E8E"/>
    <w:rsid w:val="00140DE3"/>
    <w:rsid w:val="00175342"/>
    <w:rsid w:val="00180B4B"/>
    <w:rsid w:val="001C6F75"/>
    <w:rsid w:val="001F3B8E"/>
    <w:rsid w:val="00236A4C"/>
    <w:rsid w:val="00271F99"/>
    <w:rsid w:val="002A498D"/>
    <w:rsid w:val="002B73A3"/>
    <w:rsid w:val="002F3E30"/>
    <w:rsid w:val="00302DB1"/>
    <w:rsid w:val="003272DD"/>
    <w:rsid w:val="00407FF6"/>
    <w:rsid w:val="00410EF0"/>
    <w:rsid w:val="004562A2"/>
    <w:rsid w:val="00464526"/>
    <w:rsid w:val="004D5E8B"/>
    <w:rsid w:val="004D7CF5"/>
    <w:rsid w:val="00511250"/>
    <w:rsid w:val="00521D5F"/>
    <w:rsid w:val="00525780"/>
    <w:rsid w:val="00536095"/>
    <w:rsid w:val="005B6571"/>
    <w:rsid w:val="005C7A2B"/>
    <w:rsid w:val="00603F4D"/>
    <w:rsid w:val="006239F2"/>
    <w:rsid w:val="006421D4"/>
    <w:rsid w:val="00646CD0"/>
    <w:rsid w:val="0066296F"/>
    <w:rsid w:val="006D6C98"/>
    <w:rsid w:val="006E6FF9"/>
    <w:rsid w:val="007034A5"/>
    <w:rsid w:val="00712041"/>
    <w:rsid w:val="00757606"/>
    <w:rsid w:val="00763E8E"/>
    <w:rsid w:val="007903B7"/>
    <w:rsid w:val="00797B86"/>
    <w:rsid w:val="007B1A37"/>
    <w:rsid w:val="007D49BF"/>
    <w:rsid w:val="007E1A51"/>
    <w:rsid w:val="008263B9"/>
    <w:rsid w:val="00830F38"/>
    <w:rsid w:val="00863F0E"/>
    <w:rsid w:val="008A4B96"/>
    <w:rsid w:val="0091224E"/>
    <w:rsid w:val="00913739"/>
    <w:rsid w:val="009A4832"/>
    <w:rsid w:val="009B7D34"/>
    <w:rsid w:val="009D35A4"/>
    <w:rsid w:val="009F2DDF"/>
    <w:rsid w:val="00AA4243"/>
    <w:rsid w:val="00AC0B99"/>
    <w:rsid w:val="00AF2D51"/>
    <w:rsid w:val="00AF3879"/>
    <w:rsid w:val="00B14634"/>
    <w:rsid w:val="00B17DA3"/>
    <w:rsid w:val="00B219E8"/>
    <w:rsid w:val="00B70C4B"/>
    <w:rsid w:val="00BA625D"/>
    <w:rsid w:val="00BB075B"/>
    <w:rsid w:val="00BE01B9"/>
    <w:rsid w:val="00C10CDA"/>
    <w:rsid w:val="00C14717"/>
    <w:rsid w:val="00C26882"/>
    <w:rsid w:val="00C3710A"/>
    <w:rsid w:val="00C42F8F"/>
    <w:rsid w:val="00C458AE"/>
    <w:rsid w:val="00C503BE"/>
    <w:rsid w:val="00C84CA8"/>
    <w:rsid w:val="00CB7D38"/>
    <w:rsid w:val="00CD594E"/>
    <w:rsid w:val="00CE14E6"/>
    <w:rsid w:val="00CE61D0"/>
    <w:rsid w:val="00D01632"/>
    <w:rsid w:val="00D06B93"/>
    <w:rsid w:val="00D36F92"/>
    <w:rsid w:val="00D37BC9"/>
    <w:rsid w:val="00D61648"/>
    <w:rsid w:val="00D63863"/>
    <w:rsid w:val="00D65D6B"/>
    <w:rsid w:val="00DA3271"/>
    <w:rsid w:val="00DD320B"/>
    <w:rsid w:val="00E172BE"/>
    <w:rsid w:val="00E22EE1"/>
    <w:rsid w:val="00E24B25"/>
    <w:rsid w:val="00E40218"/>
    <w:rsid w:val="00E46414"/>
    <w:rsid w:val="00E958DF"/>
    <w:rsid w:val="00EB4463"/>
    <w:rsid w:val="00EC1C5D"/>
    <w:rsid w:val="00EF1B2E"/>
    <w:rsid w:val="00EF1E6B"/>
    <w:rsid w:val="00EF312E"/>
    <w:rsid w:val="00F00C70"/>
    <w:rsid w:val="00FA3553"/>
    <w:rsid w:val="00FB0C69"/>
    <w:rsid w:val="00FC6672"/>
    <w:rsid w:val="00FD3680"/>
    <w:rsid w:val="00FD3958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9040"/>
  <w15:docId w15:val="{FD2613CD-44B8-4018-8003-E974404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5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B075B"/>
    <w:p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paragraph" w:styleId="3">
    <w:name w:val="heading 3"/>
    <w:basedOn w:val="a"/>
    <w:link w:val="30"/>
    <w:uiPriority w:val="9"/>
    <w:qFormat/>
    <w:rsid w:val="00BB075B"/>
    <w:pPr>
      <w:spacing w:before="24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75B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7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B075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BB075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indvalue">
    <w:name w:val="bindvalue"/>
    <w:basedOn w:val="a0"/>
    <w:rsid w:val="00BB075B"/>
  </w:style>
  <w:style w:type="paragraph" w:styleId="a5">
    <w:name w:val="Balloon Text"/>
    <w:basedOn w:val="a"/>
    <w:link w:val="a6"/>
    <w:uiPriority w:val="99"/>
    <w:semiHidden/>
    <w:unhideWhenUsed/>
    <w:rsid w:val="0064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1D4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22E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2E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2EE1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2E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2EE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Iauiue">
    <w:name w:val="Iau?iue"/>
    <w:rsid w:val="00CE14E6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B0C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Подпись1"/>
    <w:basedOn w:val="a"/>
    <w:rsid w:val="00FB0C69"/>
    <w:pPr>
      <w:spacing w:before="480"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text">
    <w:name w:val="headtext"/>
    <w:basedOn w:val="a"/>
    <w:rsid w:val="00FB0C69"/>
    <w:pPr>
      <w:spacing w:after="0" w:line="240" w:lineRule="auto"/>
      <w:ind w:firstLine="567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mark">
    <w:name w:val="remark"/>
    <w:basedOn w:val="a"/>
    <w:rsid w:val="00FB0C69"/>
    <w:pPr>
      <w:spacing w:before="284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6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386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6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38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23481-9354-4F5E-A306-CB4802B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Михаил Ушинский</cp:lastModifiedBy>
  <cp:revision>25</cp:revision>
  <dcterms:created xsi:type="dcterms:W3CDTF">2015-04-28T14:50:00Z</dcterms:created>
  <dcterms:modified xsi:type="dcterms:W3CDTF">2016-12-15T11:55:00Z</dcterms:modified>
</cp:coreProperties>
</file>